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9784" w14:textId="77777777" w:rsidR="00F56A23" w:rsidRPr="00866C61" w:rsidRDefault="005840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 p</w:t>
      </w:r>
      <w:r w:rsidR="00866C61" w:rsidRPr="00866C61">
        <w:rPr>
          <w:rFonts w:ascii="Times New Roman" w:hAnsi="Times New Roman" w:cs="Times New Roman"/>
        </w:rPr>
        <w:t>řihlášky do výběrového řízení na doplnění Registru zástupců občanů v hodnotících komisích veřejných zakázek a výběrových řízení</w:t>
      </w:r>
    </w:p>
    <w:p w14:paraId="2B7289FB" w14:textId="77777777" w:rsidR="00866C61" w:rsidRPr="00866C61" w:rsidRDefault="00866C61">
      <w:pPr>
        <w:rPr>
          <w:rFonts w:ascii="Times New Roman" w:hAnsi="Times New Roman" w:cs="Times New Roman"/>
        </w:rPr>
      </w:pPr>
    </w:p>
    <w:p w14:paraId="642432A8" w14:textId="77777777" w:rsidR="00866C61" w:rsidRPr="007C6E09" w:rsidRDefault="00866C61">
      <w:pPr>
        <w:rPr>
          <w:rFonts w:ascii="Times New Roman" w:hAnsi="Times New Roman" w:cs="Times New Roman"/>
          <w:b/>
        </w:rPr>
      </w:pPr>
      <w:r w:rsidRPr="00866C6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866C61">
        <w:rPr>
          <w:rFonts w:ascii="Times New Roman" w:hAnsi="Times New Roman" w:cs="Times New Roman"/>
        </w:rPr>
        <w:t xml:space="preserve">  </w:t>
      </w:r>
      <w:r w:rsidRPr="007C6E09">
        <w:rPr>
          <w:rFonts w:ascii="Times New Roman" w:hAnsi="Times New Roman" w:cs="Times New Roman"/>
          <w:b/>
        </w:rPr>
        <w:t>ČESTNÉ PROHLÁŠENÍ</w:t>
      </w:r>
    </w:p>
    <w:p w14:paraId="5BB83404" w14:textId="77777777" w:rsidR="00866C61" w:rsidRDefault="00866C61">
      <w:pPr>
        <w:rPr>
          <w:rFonts w:ascii="Times New Roman" w:hAnsi="Times New Roman" w:cs="Times New Roman"/>
        </w:rPr>
      </w:pPr>
    </w:p>
    <w:p w14:paraId="44B06740" w14:textId="77777777" w:rsidR="00866C61" w:rsidRDefault="00866C61" w:rsidP="00866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 níže podepsan</w:t>
      </w:r>
      <w:r w:rsidR="0069530A">
        <w:rPr>
          <w:rFonts w:ascii="Times New Roman" w:hAnsi="Times New Roman" w:cs="Times New Roman"/>
        </w:rPr>
        <w:t>á (</w:t>
      </w:r>
      <w:r>
        <w:rPr>
          <w:rFonts w:ascii="Times New Roman" w:hAnsi="Times New Roman" w:cs="Times New Roman"/>
        </w:rPr>
        <w:t>ý</w:t>
      </w:r>
      <w:r w:rsidR="0069530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uchazeč o zápis do </w:t>
      </w:r>
      <w:r w:rsidRPr="00866C61">
        <w:rPr>
          <w:rFonts w:ascii="Times New Roman" w:hAnsi="Times New Roman" w:cs="Times New Roman"/>
        </w:rPr>
        <w:t>Registru zástupců občanů v hodnotících komisích veřejných zakázek a výběrových řízení</w:t>
      </w:r>
      <w:r>
        <w:rPr>
          <w:rFonts w:ascii="Times New Roman" w:hAnsi="Times New Roman" w:cs="Times New Roman"/>
        </w:rPr>
        <w:t xml:space="preserve"> na svou čest prohlašuji, že</w:t>
      </w:r>
    </w:p>
    <w:p w14:paraId="3E75EE5F" w14:textId="77777777" w:rsidR="00866C61" w:rsidRDefault="00866C61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Mám trvalý pobyt na území m. č. Praha 10</w:t>
      </w:r>
    </w:p>
    <w:p w14:paraId="4D469079" w14:textId="77777777" w:rsidR="00866C61" w:rsidRDefault="00866C61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 státním občanem ČR nebo cizím státním občanem, jemuž mezinárodní úmluva</w:t>
      </w:r>
      <w:r w:rsidR="0069530A">
        <w:rPr>
          <w:rFonts w:ascii="Times New Roman" w:hAnsi="Times New Roman" w:cs="Times New Roman"/>
        </w:rPr>
        <w:t>, kterou je Česká republika vázaná, přiznává právo volit do Zastupitelstva městské části Praha 10</w:t>
      </w:r>
    </w:p>
    <w:p w14:paraId="27214342" w14:textId="77777777" w:rsidR="0069530A" w:rsidRDefault="0069530A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mé osoby není zákonem stanoveno omezení osobní svobody z důvodu výkonu trestu odnětí svobody</w:t>
      </w:r>
    </w:p>
    <w:p w14:paraId="421DF186" w14:textId="77777777" w:rsidR="0069530A" w:rsidRDefault="0069530A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 plně svéprávná (ý)</w:t>
      </w:r>
    </w:p>
    <w:p w14:paraId="11C78483" w14:textId="77777777" w:rsidR="0069530A" w:rsidRDefault="0069530A" w:rsidP="00866C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Jsem bezúhonná (ý), přičemž za bezúhonnou osobu je pro účely tohoto výběrového řízení považována osoba, která nebyla v posledních 5 letech pravomocně odsouzena pro některý z těchto </w:t>
      </w:r>
      <w:r w:rsidR="00E5338D">
        <w:rPr>
          <w:rFonts w:ascii="Times New Roman" w:hAnsi="Times New Roman" w:cs="Times New Roman"/>
        </w:rPr>
        <w:t>trestních čin</w:t>
      </w:r>
      <w:r>
        <w:rPr>
          <w:rFonts w:ascii="Times New Roman" w:hAnsi="Times New Roman" w:cs="Times New Roman"/>
        </w:rPr>
        <w:t>ů (k zah</w:t>
      </w:r>
      <w:r w:rsidR="00E5338D">
        <w:rPr>
          <w:rFonts w:ascii="Times New Roman" w:hAnsi="Times New Roman" w:cs="Times New Roman"/>
        </w:rPr>
        <w:t>lazeným odsouzením se nepřihlíží):</w:t>
      </w:r>
    </w:p>
    <w:p w14:paraId="2E335F78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Trestný čin spáchaný ve prospěch organizované zločinecké skupiny nebo trestný čin účasti na organizované zločinecké skupině</w:t>
      </w:r>
    </w:p>
    <w:p w14:paraId="03E25C2F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Trestný čin obchodování s lidmi</w:t>
      </w:r>
    </w:p>
    <w:p w14:paraId="1DF72588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trestné činy proti majetku</w:t>
      </w:r>
    </w:p>
    <w:p w14:paraId="2D679D90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Podvod</w:t>
      </w:r>
    </w:p>
    <w:p w14:paraId="7B1457E7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Úvěrový podvod</w:t>
      </w:r>
    </w:p>
    <w:p w14:paraId="567D3AC5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Dotační podvod</w:t>
      </w:r>
    </w:p>
    <w:p w14:paraId="1D44692A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Podílnictví</w:t>
      </w:r>
    </w:p>
    <w:p w14:paraId="648342AD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Podílnictví z nedbalosti</w:t>
      </w:r>
    </w:p>
    <w:p w14:paraId="1AA1DF8F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Legalizace výnosů z trestné činnosti</w:t>
      </w:r>
    </w:p>
    <w:p w14:paraId="4F0A3C54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Legalizace výnosů z trestné činnosti z nedbalosti</w:t>
      </w:r>
    </w:p>
    <w:p w14:paraId="56B93203" w14:textId="77777777" w:rsidR="00E5338D" w:rsidRDefault="00E5338D" w:rsidP="00E5338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trestné činy hospodářské</w:t>
      </w:r>
    </w:p>
    <w:p w14:paraId="19C09294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Zneužití informace a postavení v obchodním styku</w:t>
      </w:r>
    </w:p>
    <w:p w14:paraId="0BC40A6A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Sjednání výhody při zadávání veřejné zakázky a při veřejné soutěži</w:t>
      </w:r>
    </w:p>
    <w:p w14:paraId="7AD04564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Pletichy při veřejné dražbě</w:t>
      </w:r>
    </w:p>
    <w:p w14:paraId="23031912" w14:textId="77777777" w:rsidR="00E5338D" w:rsidRDefault="00E5338D" w:rsidP="00E53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Poškození finančních zájmů</w:t>
      </w:r>
      <w:r w:rsidR="001B2797">
        <w:rPr>
          <w:rFonts w:ascii="Times New Roman" w:hAnsi="Times New Roman" w:cs="Times New Roman"/>
        </w:rPr>
        <w:t xml:space="preserve"> Evropské unie</w:t>
      </w:r>
    </w:p>
    <w:p w14:paraId="48E5983D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obecně nebezpečné</w:t>
      </w:r>
    </w:p>
    <w:p w14:paraId="2B0E27B1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proti ČR, cizímu státu a mezinárodní organizaci</w:t>
      </w:r>
    </w:p>
    <w:p w14:paraId="5915685F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Tyto trestné činy proti pořádku ve věcech veřejných</w:t>
      </w:r>
    </w:p>
    <w:p w14:paraId="2551F1C2" w14:textId="77777777" w:rsidR="001B2797" w:rsidRDefault="001B2797" w:rsidP="001B27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proti výkonu pravomoci orgánu veřejné moci úřední osoby</w:t>
      </w:r>
    </w:p>
    <w:p w14:paraId="53B472DF" w14:textId="77777777" w:rsidR="001B2797" w:rsidRDefault="001B2797" w:rsidP="001B27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Trestné činy úředních osob</w:t>
      </w:r>
    </w:p>
    <w:p w14:paraId="4CA7B538" w14:textId="77777777" w:rsidR="001B2797" w:rsidRDefault="001B2797" w:rsidP="001B279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Úplatkářství</w:t>
      </w:r>
    </w:p>
    <w:p w14:paraId="58E007E0" w14:textId="77777777" w:rsidR="001B2797" w:rsidRDefault="001B2797" w:rsidP="001B279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Jiná rušení činnosti orgánu veřejné moci</w:t>
      </w:r>
    </w:p>
    <w:p w14:paraId="259AF0BF" w14:textId="77777777" w:rsidR="001B2797" w:rsidRDefault="001B2797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Nejsem v soudním sporu s MČ Praha 10 nebo s organizacemi nebo založenými dle zvláštních předpisů MČ Praha 10</w:t>
      </w:r>
    </w:p>
    <w:p w14:paraId="44129718" w14:textId="77777777" w:rsidR="001B2797" w:rsidRDefault="001B2797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Nemám dluhy vůči MČ Praha 10 nebo organizacím založeným či zřízeným dle zvláštních předpisů MČ Praha 10 po lhůtě splatnosti</w:t>
      </w:r>
    </w:p>
    <w:p w14:paraId="183B470B" w14:textId="77777777" w:rsidR="001B2797" w:rsidRDefault="001B2797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Nejsem členem Zastupitelstva MČ Praha 10</w:t>
      </w:r>
    </w:p>
    <w:p w14:paraId="352123E0" w14:textId="77777777" w:rsidR="009379DF" w:rsidRPr="009379DF" w:rsidRDefault="009379DF" w:rsidP="009379DF">
      <w:pPr>
        <w:rPr>
          <w:rFonts w:ascii="Times New Roman" w:hAnsi="Times New Roman" w:cs="Times New Roman"/>
        </w:rPr>
      </w:pPr>
    </w:p>
    <w:p w14:paraId="536A08AA" w14:textId="77777777" w:rsidR="009379DF" w:rsidRDefault="009379DF" w:rsidP="001B27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Nejsem v pracovním, ano jiném zaměstnaneckém či odborném poměru k ÚMČ Praha 10 nebo k organizacím zřízeným dle zvláštních předpisů MČ Praha 10.  </w:t>
      </w:r>
    </w:p>
    <w:p w14:paraId="25DB35C1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65A9F857" w14:textId="77777777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prohlášení činím na základě své svobodné a vážné vůle a jsem si vědom (a) všech následků plynoucích z uvedení nepravdivých údajů.  </w:t>
      </w:r>
    </w:p>
    <w:p w14:paraId="44A90988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23DF7DC6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4FE8E6D3" w14:textId="746850C1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dne………………</w:t>
      </w:r>
      <w:r w:rsidR="00780BA6">
        <w:rPr>
          <w:rFonts w:ascii="Times New Roman" w:hAnsi="Times New Roman" w:cs="Times New Roman"/>
        </w:rPr>
        <w:t>202</w:t>
      </w:r>
      <w:r w:rsidR="00390132">
        <w:rPr>
          <w:rFonts w:ascii="Times New Roman" w:hAnsi="Times New Roman" w:cs="Times New Roman"/>
        </w:rPr>
        <w:t>5</w:t>
      </w:r>
    </w:p>
    <w:p w14:paraId="34EC1AF3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60D29E23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0B0997F5" w14:textId="77777777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uchazeče                                                                                 ……………………………..</w:t>
      </w:r>
    </w:p>
    <w:p w14:paraId="0A17536C" w14:textId="77777777" w:rsidR="009379DF" w:rsidRDefault="009379DF" w:rsidP="00937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Podpis (</w:t>
      </w:r>
      <w:r w:rsidRPr="009379DF">
        <w:rPr>
          <w:rFonts w:ascii="Times New Roman" w:hAnsi="Times New Roman" w:cs="Times New Roman"/>
          <w:b/>
        </w:rPr>
        <w:t>úředně ověřený</w:t>
      </w:r>
      <w:r>
        <w:rPr>
          <w:rFonts w:ascii="Times New Roman" w:hAnsi="Times New Roman" w:cs="Times New Roman"/>
        </w:rPr>
        <w:t>)</w:t>
      </w:r>
    </w:p>
    <w:p w14:paraId="3BE7F94D" w14:textId="77777777" w:rsidR="009379DF" w:rsidRDefault="009379DF" w:rsidP="009379DF">
      <w:pPr>
        <w:rPr>
          <w:rFonts w:ascii="Times New Roman" w:hAnsi="Times New Roman" w:cs="Times New Roman"/>
        </w:rPr>
      </w:pPr>
    </w:p>
    <w:p w14:paraId="4D53D91C" w14:textId="77777777" w:rsidR="009379DF" w:rsidRPr="009379DF" w:rsidRDefault="009379DF" w:rsidP="009379DF">
      <w:pPr>
        <w:rPr>
          <w:rFonts w:ascii="Times New Roman" w:hAnsi="Times New Roman" w:cs="Times New Roman"/>
        </w:rPr>
      </w:pPr>
    </w:p>
    <w:p w14:paraId="24BCF4B8" w14:textId="77777777" w:rsidR="00E5338D" w:rsidRPr="00E5338D" w:rsidRDefault="00E5338D" w:rsidP="00E5338D">
      <w:pPr>
        <w:rPr>
          <w:rFonts w:ascii="Times New Roman" w:hAnsi="Times New Roman" w:cs="Times New Roman"/>
        </w:rPr>
      </w:pPr>
    </w:p>
    <w:p w14:paraId="0004FFC1" w14:textId="77777777" w:rsidR="00866C61" w:rsidRPr="00866C61" w:rsidRDefault="00866C61">
      <w:pPr>
        <w:rPr>
          <w:rFonts w:ascii="Times New Roman" w:hAnsi="Times New Roman" w:cs="Times New Roman"/>
        </w:rPr>
      </w:pPr>
    </w:p>
    <w:sectPr w:rsidR="00866C61" w:rsidRPr="00866C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5FEF" w14:textId="77777777" w:rsidR="005840CC" w:rsidRDefault="005840CC" w:rsidP="005840CC">
      <w:pPr>
        <w:spacing w:after="0" w:line="240" w:lineRule="auto"/>
      </w:pPr>
      <w:r>
        <w:separator/>
      </w:r>
    </w:p>
  </w:endnote>
  <w:endnote w:type="continuationSeparator" w:id="0">
    <w:p w14:paraId="4F658767" w14:textId="77777777" w:rsidR="005840CC" w:rsidRDefault="005840CC" w:rsidP="0058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3879" w14:textId="77777777" w:rsidR="005840CC" w:rsidRDefault="005840CC" w:rsidP="005840CC">
      <w:pPr>
        <w:spacing w:after="0" w:line="240" w:lineRule="auto"/>
      </w:pPr>
      <w:r>
        <w:separator/>
      </w:r>
    </w:p>
  </w:footnote>
  <w:footnote w:type="continuationSeparator" w:id="0">
    <w:p w14:paraId="562D870E" w14:textId="77777777" w:rsidR="005840CC" w:rsidRDefault="005840CC" w:rsidP="0058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BB42" w14:textId="77777777" w:rsidR="0028213F" w:rsidRDefault="0028213F" w:rsidP="0028213F">
    <w:pPr>
      <w:pStyle w:val="Zhlav"/>
      <w:jc w:val="center"/>
    </w:pPr>
    <w:r>
      <w:t xml:space="preserve">                                                                                                                                                      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52F"/>
    <w:multiLevelType w:val="hybridMultilevel"/>
    <w:tmpl w:val="D95AF2C0"/>
    <w:lvl w:ilvl="0" w:tplc="B81C9A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50569"/>
    <w:multiLevelType w:val="hybridMultilevel"/>
    <w:tmpl w:val="CF28BC5C"/>
    <w:lvl w:ilvl="0" w:tplc="3E2CAC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20563"/>
    <w:multiLevelType w:val="hybridMultilevel"/>
    <w:tmpl w:val="4DE0EA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44850">
    <w:abstractNumId w:val="2"/>
  </w:num>
  <w:num w:numId="2" w16cid:durableId="2131704294">
    <w:abstractNumId w:val="0"/>
  </w:num>
  <w:num w:numId="3" w16cid:durableId="149999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61"/>
    <w:rsid w:val="001B2797"/>
    <w:rsid w:val="001B44C5"/>
    <w:rsid w:val="00272DAD"/>
    <w:rsid w:val="0028213F"/>
    <w:rsid w:val="0038479F"/>
    <w:rsid w:val="00390132"/>
    <w:rsid w:val="003A3DA0"/>
    <w:rsid w:val="0048769E"/>
    <w:rsid w:val="005840CC"/>
    <w:rsid w:val="0069530A"/>
    <w:rsid w:val="00780BA6"/>
    <w:rsid w:val="007C6E09"/>
    <w:rsid w:val="00866C61"/>
    <w:rsid w:val="009379DF"/>
    <w:rsid w:val="00A71E09"/>
    <w:rsid w:val="00BF4C59"/>
    <w:rsid w:val="00E5338D"/>
    <w:rsid w:val="00E5537F"/>
    <w:rsid w:val="00F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D920"/>
  <w15:chartTrackingRefBased/>
  <w15:docId w15:val="{12EAF1FE-CAE8-4F30-BB9D-7520926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C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0CC"/>
  </w:style>
  <w:style w:type="paragraph" w:styleId="Zpat">
    <w:name w:val="footer"/>
    <w:basedOn w:val="Normln"/>
    <w:link w:val="ZpatChar"/>
    <w:uiPriority w:val="99"/>
    <w:unhideWhenUsed/>
    <w:rsid w:val="0058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0CC"/>
  </w:style>
  <w:style w:type="paragraph" w:styleId="Textbubliny">
    <w:name w:val="Balloon Text"/>
    <w:basedOn w:val="Normln"/>
    <w:link w:val="TextbublinyChar"/>
    <w:uiPriority w:val="99"/>
    <w:semiHidden/>
    <w:unhideWhenUsed/>
    <w:rsid w:val="0028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Martina (ÚMČ Praha 10)</dc:creator>
  <cp:keywords/>
  <dc:description/>
  <cp:lastModifiedBy>Štěpánová Martina (ÚMČ Praha 10)</cp:lastModifiedBy>
  <cp:revision>13</cp:revision>
  <cp:lastPrinted>2022-11-03T06:46:00Z</cp:lastPrinted>
  <dcterms:created xsi:type="dcterms:W3CDTF">2019-02-18T14:36:00Z</dcterms:created>
  <dcterms:modified xsi:type="dcterms:W3CDTF">2025-10-24T06:48:00Z</dcterms:modified>
</cp:coreProperties>
</file>