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1F" w:rsidRPr="00EB271F" w:rsidRDefault="004B4A3D" w:rsidP="00EB271F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t>X</w:t>
      </w:r>
      <w:r w:rsidR="00EB271F" w:rsidRPr="00EB271F">
        <w:rPr>
          <w:sz w:val="20"/>
        </w:rPr>
        <w:t>.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  <w:p w:rsidR="003D66C4" w:rsidRDefault="003D66C4" w:rsidP="006B7D18">
            <w:pPr>
              <w:rPr>
                <w:sz w:val="20"/>
              </w:rPr>
            </w:pPr>
            <w:r>
              <w:rPr>
                <w:sz w:val="20"/>
              </w:rPr>
              <w:t>AZS</w:t>
            </w:r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CEVH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  <w:p w:rsidR="003D66C4" w:rsidRDefault="003D66C4" w:rsidP="003D66C4">
            <w:pPr>
              <w:rPr>
                <w:sz w:val="20"/>
              </w:rPr>
            </w:pPr>
            <w:r>
              <w:rPr>
                <w:sz w:val="20"/>
              </w:rPr>
              <w:t>Automatický závlahový systém</w:t>
            </w:r>
          </w:p>
          <w:p w:rsidR="003D66C4" w:rsidRPr="00A50D1F" w:rsidRDefault="007B4B11" w:rsidP="003D66C4">
            <w:pPr>
              <w:rPr>
                <w:sz w:val="20"/>
              </w:rPr>
            </w:pPr>
            <w:r>
              <w:rPr>
                <w:sz w:val="20"/>
              </w:rPr>
              <w:t xml:space="preserve">Centrální evidence válečných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DsPS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44470E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  <w:p w:rsidR="00777B5E" w:rsidRDefault="00777B5E" w:rsidP="006B7D18">
            <w:pPr>
              <w:rPr>
                <w:sz w:val="20"/>
              </w:rPr>
            </w:pPr>
            <w:r>
              <w:rPr>
                <w:sz w:val="20"/>
              </w:rPr>
              <w:t>DSZS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  <w:p w:rsidR="00777B5E" w:rsidRDefault="00777B5E" w:rsidP="006B7D18">
            <w:pPr>
              <w:rPr>
                <w:sz w:val="20"/>
              </w:rPr>
            </w:pPr>
            <w:r>
              <w:rPr>
                <w:sz w:val="20"/>
              </w:rPr>
              <w:t>dům sociálních a zdravotních služeb</w:t>
            </w:r>
          </w:p>
          <w:p w:rsidR="0044470E" w:rsidRDefault="0044470E" w:rsidP="0044470E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 xml:space="preserve">Desktop </w:t>
            </w:r>
            <w:proofErr w:type="spellStart"/>
            <w:r w:rsidRPr="00611E4C">
              <w:rPr>
                <w:sz w:val="20"/>
              </w:rPr>
              <w:t>Publishing</w:t>
            </w:r>
            <w:proofErr w:type="spellEnd"/>
            <w:r w:rsidRPr="00611E4C">
              <w:rPr>
                <w:sz w:val="20"/>
              </w:rPr>
              <w:t xml:space="preserve">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eOP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fotovoltaický</w:t>
            </w:r>
            <w:proofErr w:type="spellEnd"/>
            <w:r w:rsidRPr="00A50D1F">
              <w:rPr>
                <w:sz w:val="20"/>
              </w:rPr>
              <w:t xml:space="preserve"> systém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Global</w:t>
            </w:r>
            <w:proofErr w:type="spellEnd"/>
            <w:r w:rsidRPr="00A50D1F">
              <w:rPr>
                <w:sz w:val="20"/>
              </w:rPr>
              <w:t xml:space="preserve"> </w:t>
            </w:r>
            <w:proofErr w:type="spellStart"/>
            <w:r w:rsidRPr="00A50D1F">
              <w:rPr>
                <w:sz w:val="20"/>
              </w:rPr>
              <w:t>Positioning</w:t>
            </w:r>
            <w:proofErr w:type="spellEnd"/>
            <w:r w:rsidRPr="00A50D1F">
              <w:rPr>
                <w:sz w:val="20"/>
              </w:rPr>
              <w:t xml:space="preserve"> Systém – mobilní navigace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  <w:p w:rsidR="00BE0CDE" w:rsidRPr="00A50D1F" w:rsidRDefault="00BE0CDE" w:rsidP="006B7D18">
            <w:pPr>
              <w:rPr>
                <w:sz w:val="20"/>
              </w:rPr>
            </w:pPr>
            <w:r>
              <w:rPr>
                <w:sz w:val="20"/>
              </w:rPr>
              <w:t>IPR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</w:t>
            </w: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and </w:t>
            </w:r>
            <w:proofErr w:type="spellStart"/>
            <w:r w:rsidRPr="00A50D1F">
              <w:rPr>
                <w:sz w:val="20"/>
              </w:rPr>
              <w:t>Communication</w:t>
            </w:r>
            <w:proofErr w:type="spellEnd"/>
            <w:r w:rsidRPr="00A50D1F">
              <w:rPr>
                <w:sz w:val="20"/>
              </w:rPr>
              <w:t xml:space="preserve"> Technology)</w:t>
            </w:r>
          </w:p>
          <w:p w:rsidR="00BE0CDE" w:rsidRPr="00BE0CDE" w:rsidRDefault="00BE0CDE" w:rsidP="006B7D18">
            <w:pPr>
              <w:rPr>
                <w:b/>
                <w:sz w:val="20"/>
              </w:rPr>
            </w:pPr>
            <w:r w:rsidRPr="00BE0CDE">
              <w:rPr>
                <w:rStyle w:val="Siln"/>
                <w:rFonts w:ascii="UnitSlabPro" w:hAnsi="UnitSlabPro"/>
                <w:b w:val="0"/>
                <w:color w:val="333333"/>
                <w:sz w:val="21"/>
                <w:szCs w:val="21"/>
                <w:shd w:val="clear" w:color="auto" w:fill="FFFFFF"/>
              </w:rPr>
              <w:t>Institut plánování a rozvoje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Technology (počítače a informační technologie)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proofErr w:type="gramStart"/>
            <w:r w:rsidRPr="00A50D1F">
              <w:rPr>
                <w:sz w:val="20"/>
              </w:rPr>
              <w:t>j.n</w:t>
            </w:r>
            <w:proofErr w:type="spellEnd"/>
            <w:r w:rsidRPr="00A50D1F">
              <w:rPr>
                <w:sz w:val="20"/>
              </w:rPr>
              <w:t>.</w:t>
            </w:r>
            <w:proofErr w:type="gram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LDN</w:t>
            </w:r>
          </w:p>
          <w:p w:rsidR="00FF7309" w:rsidRDefault="00FF7309" w:rsidP="006B7D18">
            <w:pPr>
              <w:rPr>
                <w:sz w:val="20"/>
              </w:rPr>
            </w:pP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LSPP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  <w:p w:rsidR="00835D06" w:rsidRPr="00A50D1F" w:rsidRDefault="00835D06" w:rsidP="006B7D18">
            <w:pPr>
              <w:rPr>
                <w:sz w:val="20"/>
              </w:rPr>
            </w:pPr>
            <w:r>
              <w:rPr>
                <w:sz w:val="20"/>
              </w:rPr>
              <w:t>MA21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  <w:p w:rsidR="00835D06" w:rsidRPr="00A50D1F" w:rsidRDefault="00835D06" w:rsidP="001F721C">
            <w:pPr>
              <w:rPr>
                <w:sz w:val="20"/>
              </w:rPr>
            </w:pPr>
            <w:r>
              <w:rPr>
                <w:sz w:val="20"/>
              </w:rPr>
              <w:t xml:space="preserve">Místní </w:t>
            </w:r>
            <w:r w:rsidR="001F721C">
              <w:rPr>
                <w:sz w:val="20"/>
              </w:rPr>
              <w:t>A</w:t>
            </w:r>
            <w:r>
              <w:rPr>
                <w:sz w:val="20"/>
              </w:rPr>
              <w:t>genda 21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Monitorovací zpráva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FF7309" w:rsidRPr="00A50D1F" w:rsidTr="006B7D18">
        <w:tc>
          <w:tcPr>
            <w:tcW w:w="2024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OBN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OEHČ OEK</w:t>
            </w:r>
          </w:p>
        </w:tc>
        <w:tc>
          <w:tcPr>
            <w:tcW w:w="7188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Odbor bytů a nebytových prostor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evidence hospodářské činnosti ekonomického odboru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2F35D4" w:rsidP="006B7D18">
            <w:pPr>
              <w:rPr>
                <w:sz w:val="20"/>
              </w:rPr>
            </w:pPr>
            <w:r>
              <w:rPr>
                <w:sz w:val="20"/>
              </w:rPr>
              <w:t>OŽR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 dopravy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ekonomický odbor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hospodářské správy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OKP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chronické resuscitační a intenzivní péče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Odbor kultury a projektů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- Adaptabilita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  <w:p w:rsidR="00E11DC3" w:rsidRPr="00A50D1F" w:rsidRDefault="00E11DC3" w:rsidP="006B7D18">
            <w:pPr>
              <w:rPr>
                <w:sz w:val="20"/>
              </w:rPr>
            </w:pPr>
            <w:r>
              <w:rPr>
                <w:sz w:val="20"/>
              </w:rPr>
              <w:t>OPVVV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  <w:p w:rsidR="00E11DC3" w:rsidRPr="00A50D1F" w:rsidRDefault="00E11DC3" w:rsidP="000905E0">
            <w:pPr>
              <w:rPr>
                <w:sz w:val="20"/>
              </w:rPr>
            </w:pPr>
            <w:r>
              <w:rPr>
                <w:sz w:val="20"/>
              </w:rPr>
              <w:t>Operační program Věda, výzkum a vzdělávání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Pečovatelská služba v </w:t>
            </w:r>
            <w:r w:rsidRPr="00A50D1F">
              <w:rPr>
                <w:sz w:val="20"/>
              </w:rPr>
              <w:t>Centru sociální a ošetřovatelské pomoci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 Olšinách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SpŠ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6470BD" w:rsidRDefault="006470BD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6470BD" w:rsidRDefault="0071170F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ÚTP</w:t>
            </w:r>
          </w:p>
          <w:p w:rsidR="00D070AF" w:rsidRPr="00A50D1F" w:rsidRDefault="00D070AF" w:rsidP="00D070AF">
            <w:pPr>
              <w:rPr>
                <w:sz w:val="20"/>
              </w:rPr>
            </w:pPr>
            <w:r>
              <w:rPr>
                <w:sz w:val="20"/>
              </w:rPr>
              <w:t xml:space="preserve">UVN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  <w:p w:rsidR="00D070AF" w:rsidRPr="00A50D1F" w:rsidRDefault="00D070AF" w:rsidP="006B7D18">
            <w:pPr>
              <w:rPr>
                <w:sz w:val="20"/>
              </w:rPr>
            </w:pPr>
            <w:r>
              <w:rPr>
                <w:sz w:val="20"/>
              </w:rPr>
              <w:t>U Vršovického nádraží –</w:t>
            </w:r>
            <w:r>
              <w:t xml:space="preserve"> </w:t>
            </w:r>
            <w:r>
              <w:rPr>
                <w:sz w:val="20"/>
              </w:rPr>
              <w:t xml:space="preserve">Domov seniorů - </w:t>
            </w:r>
            <w:r w:rsidRPr="00D070AF">
              <w:rPr>
                <w:sz w:val="20"/>
              </w:rPr>
              <w:t>jednodenní chirurgie Vršovické zdravotní</w:t>
            </w:r>
            <w:r>
              <w:rPr>
                <w:sz w:val="20"/>
              </w:rPr>
              <w:t xml:space="preserve">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002B59" w:rsidP="006B7D18">
            <w:pPr>
              <w:rPr>
                <w:sz w:val="20"/>
              </w:rPr>
            </w:pPr>
            <w:r>
              <w:rPr>
                <w:sz w:val="20"/>
              </w:rPr>
              <w:t>Ú</w:t>
            </w:r>
            <w:r w:rsidR="00FF7309" w:rsidRPr="00A50D1F">
              <w:rPr>
                <w:sz w:val="20"/>
              </w:rPr>
              <w:t>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VHP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VÚSZ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Vojenský úřad sociálního</w:t>
            </w:r>
            <w:r w:rsidRPr="00A50D1F">
              <w:rPr>
                <w:sz w:val="20"/>
              </w:rPr>
              <w:t xml:space="preserve"> zabezpečení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ZPS</w:t>
            </w:r>
          </w:p>
          <w:p w:rsidR="00FF7309" w:rsidRPr="00A50D1F" w:rsidRDefault="00FF7309" w:rsidP="00D324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z. s</w:t>
            </w:r>
            <w:proofErr w:type="gram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zóna placeného stání</w:t>
            </w:r>
          </w:p>
          <w:p w:rsidR="00D3247E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ZŠŠ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Základní škola Švehlova</w:t>
            </w:r>
          </w:p>
        </w:tc>
      </w:tr>
      <w:tr w:rsidR="0039545F" w:rsidRPr="00911D54" w:rsidTr="0039545F">
        <w:tc>
          <w:tcPr>
            <w:tcW w:w="2024" w:type="dxa"/>
          </w:tcPr>
          <w:p w:rsidR="0039545F" w:rsidRPr="00911D54" w:rsidRDefault="0039545F" w:rsidP="00DB58EA">
            <w:pPr>
              <w:rPr>
                <w:sz w:val="20"/>
              </w:rPr>
            </w:pPr>
            <w:r w:rsidRPr="00911D54">
              <w:rPr>
                <w:sz w:val="20"/>
              </w:rPr>
              <w:t>ZTI</w:t>
            </w:r>
          </w:p>
          <w:p w:rsidR="0039545F" w:rsidRPr="00911D54" w:rsidRDefault="0039545F" w:rsidP="00DB58EA">
            <w:pPr>
              <w:rPr>
                <w:sz w:val="20"/>
              </w:rPr>
            </w:pPr>
            <w:r w:rsidRPr="00911D54">
              <w:rPr>
                <w:sz w:val="20"/>
              </w:rPr>
              <w:t>ZUŠ</w:t>
            </w:r>
          </w:p>
          <w:p w:rsidR="0039545F" w:rsidRPr="00911D54" w:rsidRDefault="0039545F" w:rsidP="00DB58EA">
            <w:pPr>
              <w:rPr>
                <w:sz w:val="20"/>
              </w:rPr>
            </w:pPr>
            <w:proofErr w:type="gramStart"/>
            <w:r w:rsidRPr="00911D54">
              <w:rPr>
                <w:sz w:val="20"/>
              </w:rPr>
              <w:t xml:space="preserve">z. </w:t>
            </w:r>
            <w:proofErr w:type="spellStart"/>
            <w:r w:rsidRPr="00911D54">
              <w:rPr>
                <w:sz w:val="20"/>
              </w:rPr>
              <w:t>ú.</w:t>
            </w:r>
            <w:proofErr w:type="spellEnd"/>
            <w:proofErr w:type="gramEnd"/>
            <w:r w:rsidRPr="00911D54"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39545F" w:rsidRPr="00911D54" w:rsidRDefault="0039545F" w:rsidP="00DB58EA">
            <w:pPr>
              <w:rPr>
                <w:sz w:val="20"/>
              </w:rPr>
            </w:pPr>
            <w:r w:rsidRPr="00911D54">
              <w:rPr>
                <w:sz w:val="20"/>
              </w:rPr>
              <w:t>zdravotně technická instalace</w:t>
            </w:r>
          </w:p>
          <w:p w:rsidR="0039545F" w:rsidRPr="00911D54" w:rsidRDefault="0039545F" w:rsidP="00DB58EA">
            <w:pPr>
              <w:rPr>
                <w:sz w:val="20"/>
              </w:rPr>
            </w:pPr>
            <w:r w:rsidRPr="00911D54">
              <w:rPr>
                <w:sz w:val="20"/>
              </w:rPr>
              <w:t>základní umělecká škola</w:t>
            </w:r>
          </w:p>
          <w:p w:rsidR="0039545F" w:rsidRPr="00911D54" w:rsidRDefault="0039545F" w:rsidP="00DB58EA">
            <w:pPr>
              <w:rPr>
                <w:sz w:val="20"/>
              </w:rPr>
            </w:pPr>
            <w:r w:rsidRPr="00911D54">
              <w:rPr>
                <w:sz w:val="20"/>
              </w:rPr>
              <w:t>zapsaný ústav</w:t>
            </w: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  <w:p w:rsidR="0039545F" w:rsidRPr="00911D54" w:rsidRDefault="0039545F" w:rsidP="00DB58EA">
            <w:pPr>
              <w:rPr>
                <w:sz w:val="20"/>
              </w:rPr>
            </w:pPr>
          </w:p>
        </w:tc>
      </w:tr>
    </w:tbl>
    <w:p w:rsidR="0039545F" w:rsidRDefault="0039545F"/>
    <w:sectPr w:rsidR="0039545F" w:rsidSect="007A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 w:rsidP="0012427C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CB" w:rsidRPr="0012427C" w:rsidRDefault="009D5FCB" w:rsidP="001242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02B59"/>
    <w:rsid w:val="000905E0"/>
    <w:rsid w:val="0010012B"/>
    <w:rsid w:val="0012427C"/>
    <w:rsid w:val="001C71EB"/>
    <w:rsid w:val="001F721C"/>
    <w:rsid w:val="00241647"/>
    <w:rsid w:val="002F35D4"/>
    <w:rsid w:val="0039545F"/>
    <w:rsid w:val="003A6E36"/>
    <w:rsid w:val="003D66C4"/>
    <w:rsid w:val="00400606"/>
    <w:rsid w:val="0044470E"/>
    <w:rsid w:val="00495F56"/>
    <w:rsid w:val="004B4A3D"/>
    <w:rsid w:val="004D1F34"/>
    <w:rsid w:val="00513CD0"/>
    <w:rsid w:val="0058060C"/>
    <w:rsid w:val="006470BD"/>
    <w:rsid w:val="006D6A87"/>
    <w:rsid w:val="006F6E0E"/>
    <w:rsid w:val="00702B36"/>
    <w:rsid w:val="0071170F"/>
    <w:rsid w:val="00772819"/>
    <w:rsid w:val="00777B5E"/>
    <w:rsid w:val="007A5CC7"/>
    <w:rsid w:val="007B4B11"/>
    <w:rsid w:val="00835D06"/>
    <w:rsid w:val="00880D1E"/>
    <w:rsid w:val="0091037A"/>
    <w:rsid w:val="00911D54"/>
    <w:rsid w:val="009C35A6"/>
    <w:rsid w:val="009D5FCB"/>
    <w:rsid w:val="009F212A"/>
    <w:rsid w:val="00B81987"/>
    <w:rsid w:val="00BE0CDE"/>
    <w:rsid w:val="00C01939"/>
    <w:rsid w:val="00D070AF"/>
    <w:rsid w:val="00D26788"/>
    <w:rsid w:val="00D3247E"/>
    <w:rsid w:val="00E11DC3"/>
    <w:rsid w:val="00EB271F"/>
    <w:rsid w:val="00EB7845"/>
    <w:rsid w:val="00EC4DA9"/>
    <w:rsid w:val="00F26C6A"/>
    <w:rsid w:val="00FA629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E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9305-85AF-49F7-A578-DF46692A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Vávrová Kateřina DiS. (ÚMČ Praha 10)</cp:lastModifiedBy>
  <cp:revision>2</cp:revision>
  <cp:lastPrinted>2020-08-17T13:56:00Z</cp:lastPrinted>
  <dcterms:created xsi:type="dcterms:W3CDTF">2021-09-09T12:40:00Z</dcterms:created>
  <dcterms:modified xsi:type="dcterms:W3CDTF">2021-09-09T12:40:00Z</dcterms:modified>
</cp:coreProperties>
</file>