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CA" w:rsidRPr="00C9799A" w:rsidRDefault="00C742CA" w:rsidP="00C742C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Vršovická 68, 101 38 Praha 10,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Vršovická 68, 101 38 Praha 10,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telefon: 267 093 743 </w:t>
            </w:r>
          </w:p>
        </w:tc>
      </w:tr>
    </w:tbl>
    <w:p w:rsidR="00C742CA" w:rsidRPr="00C9799A" w:rsidRDefault="00C742CA" w:rsidP="00C742C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67" w:rsidRDefault="007D7667" w:rsidP="007057B8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D7667">
              <w:rPr>
                <w:rFonts w:cstheme="minorHAnsi"/>
                <w:i/>
                <w:sz w:val="20"/>
                <w:szCs w:val="20"/>
              </w:rPr>
              <w:t>Zpracování osobních údajů v rámci výdeje parkovacích oprávnění do Zóny placeného stání Praha 10 (za účelem vyřízení, správy a evidence parkovacího oprávnění, včetně informační a servisní komunikace).</w:t>
            </w:r>
          </w:p>
          <w:p w:rsidR="00C742CA" w:rsidRPr="00C9799A" w:rsidRDefault="007D7667" w:rsidP="007057B8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D7667">
              <w:rPr>
                <w:rFonts w:cstheme="minorHAnsi"/>
                <w:i/>
                <w:sz w:val="20"/>
                <w:szCs w:val="20"/>
              </w:rPr>
              <w:t>zpracování je nezbytné pro splnění právní povinnosti, která se na správce vztahuje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Osobní údaje nejsou zpracovávány z tohoto právního titulu.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Default="00F74199" w:rsidP="007D766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městská část Praha 10, Úřad městské části Praha 10</w:t>
            </w:r>
          </w:p>
          <w:p w:rsidR="007D7667" w:rsidRPr="007D7667" w:rsidRDefault="007D7667" w:rsidP="007D766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7D7667">
              <w:rPr>
                <w:rFonts w:cstheme="minorHAnsi"/>
                <w:i/>
                <w:sz w:val="20"/>
                <w:szCs w:val="20"/>
              </w:rPr>
              <w:t>Technická správa komunikací hl. m. Prahy, a.s.</w:t>
            </w:r>
          </w:p>
          <w:p w:rsidR="007D7667" w:rsidRPr="007D7667" w:rsidRDefault="007D7667" w:rsidP="007D766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7D7667">
              <w:rPr>
                <w:rFonts w:cstheme="minorHAnsi"/>
                <w:i/>
                <w:sz w:val="20"/>
                <w:szCs w:val="20"/>
              </w:rPr>
              <w:t xml:space="preserve">Magistrát hlavního města Prahy </w:t>
            </w:r>
          </w:p>
          <w:p w:rsidR="007D7667" w:rsidRPr="007D7667" w:rsidRDefault="007D7667" w:rsidP="007D7667">
            <w:pPr>
              <w:pStyle w:val="Odstavecseseznamem"/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5E02AE" w:rsidP="00C456A2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</w:t>
            </w:r>
            <w:r w:rsidR="00C742CA"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7D7667" w:rsidP="007D7667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D7667">
              <w:rPr>
                <w:rFonts w:cstheme="minorHAnsi"/>
                <w:i/>
                <w:sz w:val="20"/>
                <w:szCs w:val="20"/>
              </w:rPr>
              <w:t>2 roky dle požadavku hl. m. Prahy jako zřizovatele zóny placeného stání, a to v</w:t>
            </w:r>
            <w:r>
              <w:rPr>
                <w:rFonts w:cstheme="minorHAnsi"/>
                <w:i/>
                <w:sz w:val="20"/>
                <w:szCs w:val="20"/>
              </w:rPr>
              <w:t>e fyzické a elektronické podobě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3067A2" w:rsidP="003067A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>rávo na přístup</w:t>
            </w:r>
          </w:p>
          <w:p w:rsidR="00C742CA" w:rsidRPr="00C9799A" w:rsidRDefault="003067A2" w:rsidP="003067A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F74199">
              <w:rPr>
                <w:rFonts w:cstheme="minorHAnsi"/>
                <w:i/>
                <w:sz w:val="20"/>
                <w:szCs w:val="20"/>
              </w:rPr>
              <w:t>rávo na opravu a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 xml:space="preserve"> doplnění</w:t>
            </w:r>
          </w:p>
          <w:p w:rsidR="00C742CA" w:rsidRPr="003067A2" w:rsidRDefault="003067A2" w:rsidP="003067A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>rávo na omezení zpracování</w:t>
            </w:r>
          </w:p>
          <w:p w:rsidR="003067A2" w:rsidRPr="007057B8" w:rsidRDefault="003067A2" w:rsidP="007D7667">
            <w:pPr>
              <w:pStyle w:val="Odstavecseseznamem"/>
              <w:jc w:val="both"/>
              <w:rPr>
                <w:rFonts w:ascii="Calibri" w:hAnsi="Calibri"/>
                <w:bCs/>
                <w:i/>
                <w:sz w:val="20"/>
                <w:szCs w:val="20"/>
              </w:rPr>
            </w:pPr>
          </w:p>
          <w:p w:rsidR="003067A2" w:rsidRPr="00C9799A" w:rsidRDefault="003067A2" w:rsidP="003067A2">
            <w:pPr>
              <w:pStyle w:val="Odstavecseseznamem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Ne. Nedochází ke zpracování osobních údajů na základě souhlasu subjektu údajů.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ANO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F74199" w:rsidRDefault="007D7667" w:rsidP="007D7667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Zpracování je</w:t>
            </w:r>
            <w:r w:rsidR="003067A2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zákonným požadavkem.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:rsidR="00FC0935" w:rsidRDefault="00FC0935">
      <w:bookmarkStart w:id="0" w:name="_GoBack"/>
      <w:bookmarkEnd w:id="0"/>
    </w:p>
    <w:sectPr w:rsidR="00FC0935" w:rsidSect="00C74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27F"/>
    <w:multiLevelType w:val="hybridMultilevel"/>
    <w:tmpl w:val="5874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831"/>
    <w:multiLevelType w:val="hybridMultilevel"/>
    <w:tmpl w:val="EB2EE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E3C94"/>
    <w:multiLevelType w:val="hybridMultilevel"/>
    <w:tmpl w:val="98EAC6E2"/>
    <w:lvl w:ilvl="0" w:tplc="8994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778F"/>
    <w:multiLevelType w:val="hybridMultilevel"/>
    <w:tmpl w:val="0636B746"/>
    <w:lvl w:ilvl="0" w:tplc="A554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341A"/>
    <w:multiLevelType w:val="hybridMultilevel"/>
    <w:tmpl w:val="BFCA3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118D0"/>
    <w:multiLevelType w:val="hybridMultilevel"/>
    <w:tmpl w:val="CCFA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86E1E"/>
    <w:multiLevelType w:val="hybridMultilevel"/>
    <w:tmpl w:val="1B2A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A"/>
    <w:rsid w:val="003067A2"/>
    <w:rsid w:val="00495A53"/>
    <w:rsid w:val="005E02AE"/>
    <w:rsid w:val="007057B8"/>
    <w:rsid w:val="007D0F8B"/>
    <w:rsid w:val="007D7667"/>
    <w:rsid w:val="008F1F17"/>
    <w:rsid w:val="00942673"/>
    <w:rsid w:val="00B4684F"/>
    <w:rsid w:val="00C742CA"/>
    <w:rsid w:val="00EB6356"/>
    <w:rsid w:val="00F74199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47DE-1EA3-4676-96AC-51EA396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2CA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742CA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C742CA"/>
    <w:pPr>
      <w:spacing w:before="0"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Bendová Monika Mgr. (ÚMČ Praha 10)</cp:lastModifiedBy>
  <cp:revision>3</cp:revision>
  <dcterms:created xsi:type="dcterms:W3CDTF">2020-08-25T13:17:00Z</dcterms:created>
  <dcterms:modified xsi:type="dcterms:W3CDTF">2020-08-25T13:21:00Z</dcterms:modified>
</cp:coreProperties>
</file>