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20" w:type="dxa"/>
        <w:tblCellMar>
          <w:left w:w="70" w:type="dxa"/>
          <w:right w:w="70" w:type="dxa"/>
        </w:tblCellMar>
        <w:tblLook w:val="0000"/>
      </w:tblPr>
      <w:tblGrid>
        <w:gridCol w:w="4270"/>
        <w:gridCol w:w="4222"/>
      </w:tblGrid>
      <w:tr w:rsidR="00DB4347" w:rsidRPr="00797709" w:rsidTr="00145381">
        <w:tc>
          <w:tcPr>
            <w:tcW w:w="4270" w:type="dxa"/>
            <w:vAlign w:val="center"/>
          </w:tcPr>
          <w:p w:rsidR="00DB4347" w:rsidRPr="00797709" w:rsidRDefault="00DB4347" w:rsidP="00145381">
            <w:pPr>
              <w:rPr>
                <w:rFonts w:ascii="Arial" w:hAnsi="Arial" w:cs="Arial"/>
                <w:b/>
                <w:bCs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6" type="#_x0000_t75" style="position:absolute;margin-left:-68.5pt;margin-top:.05pt;width:55.5pt;height:51pt;z-index:251658240;visibility:visible">
                  <v:imagedata r:id="rId4" o:title=""/>
                </v:shape>
              </w:pict>
            </w:r>
            <w:r w:rsidRPr="00797709">
              <w:rPr>
                <w:rFonts w:ascii="Arial" w:hAnsi="Arial" w:cs="Arial"/>
                <w:sz w:val="22"/>
                <w:szCs w:val="22"/>
              </w:rPr>
              <w:t>HLAVNÍ MĚSTO PRAHA</w:t>
            </w:r>
          </w:p>
        </w:tc>
        <w:tc>
          <w:tcPr>
            <w:tcW w:w="4222" w:type="dxa"/>
            <w:vAlign w:val="center"/>
          </w:tcPr>
          <w:p w:rsidR="00DB4347" w:rsidRPr="00797709" w:rsidRDefault="00DB4347" w:rsidP="00145381">
            <w:pPr>
              <w:pStyle w:val="Heading2"/>
            </w:pPr>
            <w:r>
              <w:t>Tisková zpráva</w:t>
            </w:r>
          </w:p>
        </w:tc>
      </w:tr>
      <w:tr w:rsidR="00DB4347" w:rsidRPr="00797709" w:rsidTr="00145381">
        <w:tc>
          <w:tcPr>
            <w:tcW w:w="4270" w:type="dxa"/>
            <w:vAlign w:val="center"/>
          </w:tcPr>
          <w:p w:rsidR="00DB4347" w:rsidRPr="00797709" w:rsidRDefault="00DB4347" w:rsidP="00145381">
            <w:pPr>
              <w:rPr>
                <w:rFonts w:ascii="Arial" w:hAnsi="Arial" w:cs="Arial"/>
                <w:b/>
                <w:bCs/>
              </w:rPr>
            </w:pPr>
            <w:r w:rsidRPr="00797709">
              <w:rPr>
                <w:rFonts w:ascii="Arial" w:hAnsi="Arial" w:cs="Arial"/>
                <w:sz w:val="22"/>
                <w:szCs w:val="22"/>
              </w:rPr>
              <w:t>MAGISTRÁT HLAVNÍHO MĚSTA PRAHY</w:t>
            </w:r>
          </w:p>
        </w:tc>
        <w:tc>
          <w:tcPr>
            <w:tcW w:w="4222" w:type="dxa"/>
            <w:vAlign w:val="center"/>
          </w:tcPr>
          <w:p w:rsidR="00DB4347" w:rsidRPr="00797709" w:rsidRDefault="00DB4347" w:rsidP="0014538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DB4347" w:rsidRPr="00797709" w:rsidTr="00145381">
        <w:tc>
          <w:tcPr>
            <w:tcW w:w="4270" w:type="dxa"/>
            <w:vAlign w:val="center"/>
          </w:tcPr>
          <w:p w:rsidR="00DB4347" w:rsidRPr="00797709" w:rsidRDefault="00DB4347" w:rsidP="00145381">
            <w:pPr>
              <w:rPr>
                <w:rFonts w:ascii="Arial" w:hAnsi="Arial" w:cs="Arial"/>
                <w:b/>
                <w:bCs/>
              </w:rPr>
            </w:pPr>
            <w:r w:rsidRPr="00797709">
              <w:rPr>
                <w:rFonts w:ascii="Arial" w:hAnsi="Arial" w:cs="Arial"/>
                <w:sz w:val="22"/>
                <w:szCs w:val="22"/>
              </w:rPr>
              <w:t>Odbor komunikace</w:t>
            </w:r>
          </w:p>
        </w:tc>
        <w:tc>
          <w:tcPr>
            <w:tcW w:w="4222" w:type="dxa"/>
            <w:vAlign w:val="center"/>
          </w:tcPr>
          <w:p w:rsidR="00DB4347" w:rsidRPr="00797709" w:rsidRDefault="00DB4347" w:rsidP="00145381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:rsidR="00DB4347" w:rsidRPr="00797709" w:rsidRDefault="00DB4347" w:rsidP="00BF25E1">
      <w:pPr>
        <w:ind w:left="720"/>
        <w:rPr>
          <w:rFonts w:ascii="Arial" w:hAnsi="Arial" w:cs="Arial"/>
          <w:b/>
          <w:bCs/>
        </w:rPr>
      </w:pPr>
    </w:p>
    <w:p w:rsidR="00DB4347" w:rsidRPr="00797709" w:rsidRDefault="00DB4347" w:rsidP="00BF25E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4347" w:rsidRPr="00797709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Harmonogram deratizace na území hl. m. Prahy</w:t>
      </w:r>
    </w:p>
    <w:p w:rsidR="00DB4347" w:rsidRPr="00797709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73EF7">
        <w:rPr>
          <w:rFonts w:ascii="Arial" w:hAnsi="Arial" w:cs="Arial"/>
          <w:b/>
          <w:sz w:val="22"/>
          <w:szCs w:val="22"/>
        </w:rPr>
        <w:t xml:space="preserve">Praha </w:t>
      </w:r>
      <w:r>
        <w:rPr>
          <w:rFonts w:ascii="Arial" w:hAnsi="Arial" w:cs="Arial"/>
          <w:b/>
          <w:sz w:val="22"/>
          <w:szCs w:val="22"/>
        </w:rPr>
        <w:t>začíná</w:t>
      </w:r>
      <w:r w:rsidRPr="00873EF7">
        <w:rPr>
          <w:rFonts w:ascii="Arial" w:hAnsi="Arial" w:cs="Arial"/>
          <w:b/>
          <w:sz w:val="22"/>
          <w:szCs w:val="22"/>
        </w:rPr>
        <w:t xml:space="preserve"> deratizovat území zasažená povodněmi, aby zabránila množení potkanů a j</w:t>
      </w:r>
      <w:r>
        <w:rPr>
          <w:rFonts w:ascii="Arial" w:hAnsi="Arial" w:cs="Arial"/>
          <w:b/>
          <w:sz w:val="22"/>
          <w:szCs w:val="22"/>
        </w:rPr>
        <w:t>iných hlodavců. O deratizacích na</w:t>
      </w:r>
      <w:r w:rsidRPr="00873EF7">
        <w:rPr>
          <w:rFonts w:ascii="Arial" w:hAnsi="Arial" w:cs="Arial"/>
          <w:b/>
          <w:sz w:val="22"/>
          <w:szCs w:val="22"/>
        </w:rPr>
        <w:t xml:space="preserve"> konkrétních územích </w:t>
      </w:r>
      <w:r>
        <w:rPr>
          <w:rFonts w:ascii="Arial" w:hAnsi="Arial" w:cs="Arial"/>
          <w:b/>
          <w:sz w:val="22"/>
          <w:szCs w:val="22"/>
        </w:rPr>
        <w:t xml:space="preserve">se </w:t>
      </w:r>
      <w:r w:rsidRPr="00873EF7">
        <w:rPr>
          <w:rFonts w:ascii="Arial" w:hAnsi="Arial" w:cs="Arial"/>
          <w:b/>
          <w:sz w:val="22"/>
          <w:szCs w:val="22"/>
        </w:rPr>
        <w:t>rozhod</w:t>
      </w:r>
      <w:r>
        <w:rPr>
          <w:rFonts w:ascii="Arial" w:hAnsi="Arial" w:cs="Arial"/>
          <w:b/>
          <w:sz w:val="22"/>
          <w:szCs w:val="22"/>
        </w:rPr>
        <w:t xml:space="preserve">lo </w:t>
      </w:r>
      <w:r w:rsidRPr="00873EF7">
        <w:rPr>
          <w:rFonts w:ascii="Arial" w:hAnsi="Arial" w:cs="Arial"/>
          <w:b/>
          <w:sz w:val="22"/>
          <w:szCs w:val="22"/>
        </w:rPr>
        <w:t xml:space="preserve"> po dohodě s městskými částmi. </w:t>
      </w:r>
      <w:r w:rsidRPr="005E0538">
        <w:rPr>
          <w:rFonts w:ascii="Arial" w:hAnsi="Arial" w:cs="Arial"/>
          <w:b/>
          <w:sz w:val="22"/>
          <w:szCs w:val="22"/>
        </w:rPr>
        <w:t xml:space="preserve">Deratizace začne </w:t>
      </w:r>
      <w:r>
        <w:rPr>
          <w:rFonts w:ascii="Arial" w:hAnsi="Arial" w:cs="Arial"/>
          <w:b/>
          <w:sz w:val="22"/>
          <w:szCs w:val="22"/>
        </w:rPr>
        <w:t>u potoků Botič a Rokytka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 xml:space="preserve">, kdy může probíhat až </w:t>
      </w:r>
      <w:r w:rsidRPr="005E0538">
        <w:rPr>
          <w:rFonts w:ascii="Arial" w:hAnsi="Arial" w:cs="Arial"/>
          <w:b/>
          <w:sz w:val="22"/>
          <w:szCs w:val="22"/>
        </w:rPr>
        <w:t>po opadnutí vody a odklizení nánosů bláta a za příznivých klimatických podmínek.</w:t>
      </w:r>
      <w:r w:rsidRPr="005E0538">
        <w:rPr>
          <w:rFonts w:ascii="Arial" w:hAnsi="Arial" w:cs="Arial"/>
          <w:sz w:val="22"/>
          <w:szCs w:val="22"/>
        </w:rPr>
        <w:t xml:space="preserve"> </w:t>
      </w:r>
    </w:p>
    <w:p w:rsidR="00DB4347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4B4270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4B4270">
        <w:rPr>
          <w:rFonts w:ascii="Arial" w:hAnsi="Arial" w:cs="Arial"/>
          <w:sz w:val="22"/>
          <w:szCs w:val="22"/>
        </w:rPr>
        <w:t xml:space="preserve">Může docházet k vyhrabání nástrah a jejich spolknutí, protože v podmáčeném terénu je možné nástrahu z nory vyhrabat velmi snadno. Při pozření je nutné dopravit zvíře k veterináři nebo použít přípravek vitamin K-Kanavit - nakapat na kostku cukru a vpravit do psa. Vždy ale následně </w:t>
      </w:r>
      <w:r>
        <w:rPr>
          <w:rFonts w:ascii="Arial" w:hAnsi="Arial" w:cs="Arial"/>
          <w:sz w:val="22"/>
          <w:szCs w:val="22"/>
        </w:rPr>
        <w:t xml:space="preserve">je třeba </w:t>
      </w:r>
      <w:r w:rsidRPr="004B4270">
        <w:rPr>
          <w:rFonts w:ascii="Arial" w:hAnsi="Arial" w:cs="Arial"/>
          <w:sz w:val="22"/>
          <w:szCs w:val="22"/>
        </w:rPr>
        <w:t>vyhled</w:t>
      </w:r>
      <w:r>
        <w:rPr>
          <w:rFonts w:ascii="Arial" w:hAnsi="Arial" w:cs="Arial"/>
          <w:sz w:val="22"/>
          <w:szCs w:val="22"/>
        </w:rPr>
        <w:t>at</w:t>
      </w:r>
      <w:r w:rsidRPr="004B4270">
        <w:rPr>
          <w:rFonts w:ascii="Arial" w:hAnsi="Arial" w:cs="Arial"/>
          <w:sz w:val="22"/>
          <w:szCs w:val="22"/>
        </w:rPr>
        <w:t xml:space="preserve"> veterináře. U koček je s K</w:t>
      </w:r>
      <w:r>
        <w:rPr>
          <w:rFonts w:ascii="Arial" w:hAnsi="Arial" w:cs="Arial"/>
          <w:sz w:val="22"/>
          <w:szCs w:val="22"/>
        </w:rPr>
        <w:t xml:space="preserve">anavitem problém, je nezbytné </w:t>
      </w:r>
      <w:r w:rsidRPr="004B4270">
        <w:rPr>
          <w:rFonts w:ascii="Arial" w:hAnsi="Arial" w:cs="Arial"/>
          <w:sz w:val="22"/>
          <w:szCs w:val="22"/>
        </w:rPr>
        <w:t>vyhledat veterináře</w:t>
      </w:r>
      <w:r>
        <w:rPr>
          <w:rFonts w:ascii="Arial" w:hAnsi="Arial" w:cs="Arial"/>
          <w:sz w:val="22"/>
          <w:szCs w:val="22"/>
        </w:rPr>
        <w:t xml:space="preserve"> </w:t>
      </w:r>
      <w:r w:rsidRPr="004B4270">
        <w:rPr>
          <w:rFonts w:ascii="Arial" w:hAnsi="Arial" w:cs="Arial"/>
          <w:sz w:val="22"/>
          <w:szCs w:val="22"/>
        </w:rPr>
        <w:t xml:space="preserve">okamžitě. </w:t>
      </w:r>
    </w:p>
    <w:p w:rsidR="00DB4347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DB4347" w:rsidRPr="00797709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797709">
        <w:rPr>
          <w:rFonts w:ascii="Arial" w:hAnsi="Arial" w:cs="Arial"/>
          <w:b/>
          <w:sz w:val="22"/>
          <w:szCs w:val="22"/>
        </w:rPr>
        <w:t xml:space="preserve">Konkrétně se bude při deratizacích postupovat následujícím způsobem: </w:t>
      </w:r>
    </w:p>
    <w:p w:rsidR="00DB4347" w:rsidRPr="00797709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797709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797709">
        <w:rPr>
          <w:rFonts w:ascii="Arial" w:hAnsi="Arial" w:cs="Arial"/>
          <w:sz w:val="22"/>
          <w:szCs w:val="22"/>
        </w:rPr>
        <w:t>Deratizované plochy budou</w:t>
      </w:r>
      <w:r>
        <w:rPr>
          <w:rFonts w:ascii="Arial" w:hAnsi="Arial" w:cs="Arial"/>
          <w:sz w:val="22"/>
          <w:szCs w:val="22"/>
        </w:rPr>
        <w:t xml:space="preserve"> označeny informačním štítkem. </w:t>
      </w:r>
      <w:r w:rsidRPr="00797709">
        <w:rPr>
          <w:rFonts w:ascii="Arial" w:hAnsi="Arial" w:cs="Arial"/>
          <w:sz w:val="22"/>
          <w:szCs w:val="22"/>
        </w:rPr>
        <w:t>Štítek musí vždy obsahovat varování, adresu, přípravek a účinnou protilátku</w:t>
      </w:r>
      <w:r>
        <w:rPr>
          <w:rFonts w:ascii="Arial" w:hAnsi="Arial" w:cs="Arial"/>
          <w:sz w:val="22"/>
          <w:szCs w:val="22"/>
        </w:rPr>
        <w:t xml:space="preserve">. </w:t>
      </w:r>
      <w:r w:rsidRPr="00797709">
        <w:rPr>
          <w:rFonts w:ascii="Arial" w:hAnsi="Arial" w:cs="Arial"/>
          <w:sz w:val="22"/>
          <w:szCs w:val="22"/>
        </w:rPr>
        <w:t xml:space="preserve">Nástrahy se vkládají do kanálů nebo prasklin u nich, do nor, v domech se nástraha vkládá do deratizačních staniček, které jsou také označeny varováním, </w:t>
      </w:r>
      <w:r>
        <w:rPr>
          <w:rFonts w:ascii="Arial" w:hAnsi="Arial" w:cs="Arial"/>
          <w:sz w:val="22"/>
          <w:szCs w:val="22"/>
        </w:rPr>
        <w:t xml:space="preserve">nesmí se </w:t>
      </w:r>
      <w:r w:rsidRPr="00797709">
        <w:rPr>
          <w:rFonts w:ascii="Arial" w:hAnsi="Arial" w:cs="Arial"/>
          <w:sz w:val="22"/>
          <w:szCs w:val="22"/>
        </w:rPr>
        <w:t>otvírat a vytahovat nástrahu. Deratizace se může provádět po opadnutí vody a úklidu, má potom největší účinnost.</w:t>
      </w:r>
    </w:p>
    <w:p w:rsidR="00DB4347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F31E7C">
        <w:rPr>
          <w:rFonts w:ascii="Arial" w:hAnsi="Arial" w:cs="Arial"/>
          <w:b/>
          <w:color w:val="FF0000"/>
          <w:sz w:val="22"/>
          <w:szCs w:val="22"/>
        </w:rPr>
        <w:t>Přehled deratizovaných lokalit:</w:t>
      </w: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 xml:space="preserve">Praha 1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Střelecký ostrov, Malostranské nábřeží, u Sovových mlýnů, Kampa, Vojanovy sady, Cihelná, Klárov, Kosárkovo nábřeží, u Plovárny, Žofín, Smetanovo nábřeží, Novotného lávka, Křižovnická, Platnéřská, Alšovo nábřeží, náměstí Jana Palacha, Dvořákovo nábřeží, Na Františku, nábřeží Ludvíka Svobody, Holbova,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 xml:space="preserve">Praha 2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 xml:space="preserve">Výtoň, Rašínovo nábřeží, Libušina, Vnislavova, Zítkovy sady, Palackého náměstí, Emauzy, Karlovo náměstí, Jiráskovo náměstí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>P</w:t>
      </w:r>
      <w:r>
        <w:rPr>
          <w:rFonts w:ascii="Arial" w:hAnsi="Arial" w:cs="Arial"/>
          <w:b/>
          <w:sz w:val="22"/>
          <w:szCs w:val="22"/>
        </w:rPr>
        <w:t xml:space="preserve">raha 3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bez záplav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 xml:space="preserve">Praha 4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Botič od Vršovického nádraží po ulici na Slupi, od mostu závodu Míru, Komořany, Modřany, Vltavanů, Mezi vodami, Lodnická, U Ledáren, Pobřežní cesta, Podolské nábřeží, Veslařský ostrov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 xml:space="preserve">Praha 5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Zbraslav, Radotín, Lahovice, Lahovičky, Velká Chuchle, Malá Chuchle, Lipence, Strakonická, Císařská louka, Hořejší nábřeží, Nábřežní, Janáčkovo nábřeží, Dětský ostrov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 xml:space="preserve">Praha 6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Sedlec, Roztocká, Podbabská, V Podbabě, Papírenská, Jednořadá, Mlýnská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F31E7C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 xml:space="preserve">Praha 7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Stromovka, Holešovický přístav, Holešovické nádraží, Bubenské nábřeží, Jankovcova, Varhulíkové, Pod drahou, za Elektrárnou, Holešovické nábřeží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>Praha 8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 xml:space="preserve">Povodí Rokytky, ke Štvanici, Libeňský ostrov, Voctářova, Koželužská, Chocholouškova, Zenklova, Náměstí Dr.Holého, U Libeňského pivovaru, Povltavská od mostu barikádníků do Tróji, Nová Povltavská, Vodácká, V Podhoří, V Zámcích </w:t>
      </w:r>
    </w:p>
    <w:p w:rsidR="00DB4347" w:rsidRPr="005E0538" w:rsidRDefault="00DB4347" w:rsidP="00BF25E1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>Praha 9</w:t>
      </w:r>
      <w:r w:rsidRPr="005E0538">
        <w:rPr>
          <w:rFonts w:ascii="Arial" w:hAnsi="Arial" w:cs="Arial"/>
          <w:sz w:val="22"/>
          <w:szCs w:val="22"/>
        </w:rPr>
        <w:t xml:space="preserve">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Libeň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DB4347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F31E7C">
        <w:rPr>
          <w:rFonts w:ascii="Arial" w:hAnsi="Arial" w:cs="Arial"/>
          <w:b/>
          <w:sz w:val="22"/>
          <w:szCs w:val="22"/>
        </w:rPr>
        <w:t>Praha 10</w:t>
      </w:r>
      <w:r w:rsidRPr="005E0538">
        <w:rPr>
          <w:rFonts w:ascii="Arial" w:hAnsi="Arial" w:cs="Arial"/>
          <w:sz w:val="22"/>
          <w:szCs w:val="22"/>
        </w:rPr>
        <w:t xml:space="preserve"> </w:t>
      </w:r>
    </w:p>
    <w:p w:rsidR="00DB4347" w:rsidRPr="005E0538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  <w:r w:rsidRPr="005E0538">
        <w:rPr>
          <w:rFonts w:ascii="Arial" w:hAnsi="Arial" w:cs="Arial"/>
          <w:sz w:val="22"/>
          <w:szCs w:val="22"/>
        </w:rPr>
        <w:t>Botič od přehrady po Vršovické nádraží</w:t>
      </w:r>
    </w:p>
    <w:p w:rsidR="00DB4347" w:rsidRDefault="00DB4347" w:rsidP="00BF25E1">
      <w:pPr>
        <w:autoSpaceDE w:val="0"/>
        <w:autoSpaceDN w:val="0"/>
        <w:adjustRightInd w:val="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873EF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</w:t>
      </w:r>
    </w:p>
    <w:p w:rsidR="00DB4347" w:rsidRPr="00797709" w:rsidRDefault="00DB4347" w:rsidP="00BF25E1">
      <w:pPr>
        <w:rPr>
          <w:rFonts w:ascii="Arial" w:hAnsi="Arial" w:cs="Arial"/>
          <w:b/>
          <w:sz w:val="22"/>
          <w:szCs w:val="22"/>
        </w:rPr>
      </w:pPr>
    </w:p>
    <w:p w:rsidR="00DB4347" w:rsidRPr="00797709" w:rsidRDefault="00DB4347" w:rsidP="00BF25E1">
      <w:pPr>
        <w:ind w:left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Praze 11</w:t>
      </w:r>
      <w:r w:rsidRPr="00797709">
        <w:rPr>
          <w:rFonts w:ascii="Arial" w:hAnsi="Arial" w:cs="Arial"/>
          <w:sz w:val="22"/>
          <w:szCs w:val="22"/>
        </w:rPr>
        <w:t xml:space="preserve">. 6. 2013 </w:t>
      </w:r>
    </w:p>
    <w:p w:rsidR="00DB4347" w:rsidRPr="00797709" w:rsidRDefault="00DB4347" w:rsidP="00BF25E1">
      <w:pPr>
        <w:ind w:left="720"/>
        <w:rPr>
          <w:rFonts w:ascii="Arial" w:hAnsi="Arial" w:cs="Arial"/>
          <w:i/>
          <w:iCs/>
          <w:sz w:val="22"/>
          <w:szCs w:val="22"/>
        </w:rPr>
      </w:pPr>
    </w:p>
    <w:p w:rsidR="00DB4347" w:rsidRPr="00D216D6" w:rsidRDefault="00DB4347" w:rsidP="00BF25E1">
      <w:pPr>
        <w:pStyle w:val="Rada"/>
        <w:tabs>
          <w:tab w:val="clear" w:pos="2126"/>
          <w:tab w:val="clear" w:pos="6379"/>
        </w:tabs>
        <w:spacing w:before="60" w:after="60"/>
        <w:ind w:left="720"/>
        <w:rPr>
          <w:b/>
          <w:i/>
          <w:iCs/>
          <w:sz w:val="18"/>
        </w:rPr>
      </w:pPr>
      <w:r w:rsidRPr="00797709">
        <w:rPr>
          <w:i/>
          <w:iCs/>
          <w:sz w:val="22"/>
          <w:szCs w:val="22"/>
        </w:rPr>
        <w:t xml:space="preserve">          </w:t>
      </w:r>
      <w:r w:rsidRPr="00D216D6">
        <w:rPr>
          <w:b/>
          <w:i/>
          <w:iCs/>
          <w:sz w:val="18"/>
        </w:rPr>
        <w:t>___________________________________________________________________________________</w:t>
      </w:r>
    </w:p>
    <w:p w:rsidR="00DB4347" w:rsidRPr="00797709" w:rsidRDefault="00DB4347" w:rsidP="0075759B">
      <w:r w:rsidRPr="00D216D6">
        <w:t xml:space="preserve"> </w:t>
      </w:r>
    </w:p>
    <w:p w:rsidR="00DB4347" w:rsidRDefault="00DB4347"/>
    <w:sectPr w:rsidR="00DB4347" w:rsidSect="00C57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25E1"/>
    <w:rsid w:val="000444C1"/>
    <w:rsid w:val="00052D61"/>
    <w:rsid w:val="000768BD"/>
    <w:rsid w:val="00125C74"/>
    <w:rsid w:val="00145381"/>
    <w:rsid w:val="00225BE3"/>
    <w:rsid w:val="00281490"/>
    <w:rsid w:val="0045395E"/>
    <w:rsid w:val="00453986"/>
    <w:rsid w:val="004B4270"/>
    <w:rsid w:val="005A2100"/>
    <w:rsid w:val="005A42B8"/>
    <w:rsid w:val="005E0538"/>
    <w:rsid w:val="0075759B"/>
    <w:rsid w:val="00797709"/>
    <w:rsid w:val="00831E78"/>
    <w:rsid w:val="00873EF7"/>
    <w:rsid w:val="008D63A6"/>
    <w:rsid w:val="0092700B"/>
    <w:rsid w:val="00977B76"/>
    <w:rsid w:val="00BF25E1"/>
    <w:rsid w:val="00C352A5"/>
    <w:rsid w:val="00C571F3"/>
    <w:rsid w:val="00D216D6"/>
    <w:rsid w:val="00DB4347"/>
    <w:rsid w:val="00F31E7C"/>
    <w:rsid w:val="00F93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5E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25E1"/>
    <w:pPr>
      <w:keepNext/>
      <w:jc w:val="right"/>
      <w:outlineLvl w:val="1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F25E1"/>
    <w:rPr>
      <w:rFonts w:ascii="Arial" w:hAnsi="Arial" w:cs="Arial"/>
      <w:b/>
      <w:bCs/>
      <w:sz w:val="24"/>
      <w:szCs w:val="24"/>
      <w:lang w:eastAsia="cs-CZ"/>
    </w:rPr>
  </w:style>
  <w:style w:type="paragraph" w:customStyle="1" w:styleId="Rada">
    <w:name w:val="Rada"/>
    <w:basedOn w:val="Normal"/>
    <w:uiPriority w:val="99"/>
    <w:rsid w:val="00BF25E1"/>
    <w:pPr>
      <w:tabs>
        <w:tab w:val="left" w:pos="2126"/>
        <w:tab w:val="right" w:pos="6379"/>
      </w:tabs>
      <w:spacing w:before="40" w:after="40"/>
    </w:pPr>
    <w:rPr>
      <w:rFonts w:ascii="Arial" w:hAnsi="Arial" w:cs="Arial"/>
      <w:sz w:val="16"/>
      <w:szCs w:val="16"/>
    </w:rPr>
  </w:style>
  <w:style w:type="character" w:styleId="Hyperlink">
    <w:name w:val="Hyperlink"/>
    <w:basedOn w:val="DefaultParagraphFont"/>
    <w:uiPriority w:val="99"/>
    <w:rsid w:val="00BF25E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429</Words>
  <Characters>2532</Characters>
  <Application>Microsoft Office Outlook</Application>
  <DocSecurity>0</DocSecurity>
  <Lines>0</Lines>
  <Paragraphs>0</Paragraphs>
  <ScaleCrop>false</ScaleCrop>
  <Company>MHMP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 MĚSTO PRAHA</dc:title>
  <dc:subject/>
  <dc:creator>Králová Tereza (MHMP, OKO)</dc:creator>
  <cp:keywords/>
  <dc:description/>
  <cp:lastModifiedBy>miroslavh</cp:lastModifiedBy>
  <cp:revision>2</cp:revision>
  <dcterms:created xsi:type="dcterms:W3CDTF">2013-06-12T09:18:00Z</dcterms:created>
  <dcterms:modified xsi:type="dcterms:W3CDTF">2013-06-12T09:18:00Z</dcterms:modified>
</cp:coreProperties>
</file>