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29" w:rsidRPr="00651429" w:rsidRDefault="00012932" w:rsidP="00651429">
      <w:pPr>
        <w:jc w:val="center"/>
        <w:rPr>
          <w:rFonts w:ascii="Arial" w:hAnsi="Arial" w:cs="Arial"/>
          <w:b/>
          <w:sz w:val="24"/>
          <w:szCs w:val="24"/>
        </w:rPr>
      </w:pPr>
      <w:bookmarkStart w:id="0" w:name="_GoBack"/>
      <w:bookmarkEnd w:id="0"/>
      <w:r>
        <w:rPr>
          <w:rFonts w:ascii="Arial" w:hAnsi="Arial" w:cs="Arial"/>
          <w:b/>
          <w:sz w:val="24"/>
          <w:szCs w:val="24"/>
        </w:rPr>
        <w:t xml:space="preserve">OZNÁMENÍ O VYHLÁŠENÍ VÝBĚROVÉHO </w:t>
      </w:r>
      <w:r w:rsidR="00651429" w:rsidRPr="00651429">
        <w:rPr>
          <w:rFonts w:ascii="Arial" w:hAnsi="Arial" w:cs="Arial"/>
          <w:b/>
          <w:sz w:val="24"/>
          <w:szCs w:val="24"/>
        </w:rPr>
        <w:t>ŘÍZENÍ</w:t>
      </w:r>
    </w:p>
    <w:p w:rsidR="00651429" w:rsidRPr="00651429" w:rsidRDefault="00651429" w:rsidP="00651429">
      <w:pPr>
        <w:jc w:val="center"/>
        <w:rPr>
          <w:rFonts w:ascii="Arial" w:hAnsi="Arial" w:cs="Arial"/>
        </w:rPr>
      </w:pPr>
      <w:r w:rsidRPr="00651429">
        <w:rPr>
          <w:rFonts w:ascii="Arial" w:hAnsi="Arial" w:cs="Arial"/>
        </w:rPr>
        <w:t>Městská část Praha 10</w:t>
      </w:r>
    </w:p>
    <w:p w:rsidR="00651429" w:rsidRPr="00651429" w:rsidRDefault="00651429" w:rsidP="00651429">
      <w:pPr>
        <w:jc w:val="center"/>
        <w:rPr>
          <w:rFonts w:ascii="Arial" w:hAnsi="Arial" w:cs="Arial"/>
        </w:rPr>
      </w:pPr>
      <w:r w:rsidRPr="00651429">
        <w:rPr>
          <w:rFonts w:ascii="Arial" w:hAnsi="Arial" w:cs="Arial"/>
        </w:rPr>
        <w:t xml:space="preserve">vyhlašuje </w:t>
      </w:r>
      <w:r w:rsidRPr="00012932">
        <w:rPr>
          <w:rFonts w:ascii="Arial" w:hAnsi="Arial" w:cs="Arial"/>
        </w:rPr>
        <w:t xml:space="preserve">dne </w:t>
      </w:r>
      <w:r w:rsidR="00077728">
        <w:rPr>
          <w:rFonts w:ascii="Arial" w:hAnsi="Arial" w:cs="Arial"/>
        </w:rPr>
        <w:t xml:space="preserve">7. 11. </w:t>
      </w:r>
      <w:r w:rsidR="002E6120">
        <w:rPr>
          <w:rFonts w:ascii="Arial" w:hAnsi="Arial" w:cs="Arial"/>
        </w:rPr>
        <w:t>202</w:t>
      </w:r>
      <w:r w:rsidR="00A534BC">
        <w:rPr>
          <w:rFonts w:ascii="Arial" w:hAnsi="Arial" w:cs="Arial"/>
        </w:rPr>
        <w:t>2</w:t>
      </w:r>
      <w:r w:rsidR="002E6120">
        <w:rPr>
          <w:rFonts w:ascii="Arial" w:hAnsi="Arial" w:cs="Arial"/>
        </w:rPr>
        <w:t xml:space="preserve"> </w:t>
      </w:r>
      <w:r w:rsidR="000A5576">
        <w:rPr>
          <w:rFonts w:ascii="Arial" w:hAnsi="Arial" w:cs="Arial"/>
        </w:rPr>
        <w:t>v</w:t>
      </w:r>
      <w:r w:rsidR="00395586" w:rsidRPr="00651429">
        <w:rPr>
          <w:rFonts w:ascii="Arial" w:hAnsi="Arial" w:cs="Arial"/>
        </w:rPr>
        <w:t>ýběrové</w:t>
      </w:r>
      <w:r w:rsidRPr="00651429">
        <w:rPr>
          <w:rFonts w:ascii="Arial" w:hAnsi="Arial" w:cs="Arial"/>
        </w:rPr>
        <w:t xml:space="preserve"> řízení na doplnění</w:t>
      </w:r>
    </w:p>
    <w:p w:rsidR="00651429" w:rsidRPr="00651429" w:rsidRDefault="00651429" w:rsidP="00651429">
      <w:pPr>
        <w:jc w:val="center"/>
        <w:rPr>
          <w:rFonts w:ascii="Arial" w:hAnsi="Arial" w:cs="Arial"/>
        </w:rPr>
      </w:pPr>
      <w:r w:rsidRPr="00651429">
        <w:rPr>
          <w:rFonts w:ascii="Arial" w:hAnsi="Arial" w:cs="Arial"/>
        </w:rPr>
        <w:t>Registru zástupců občanů v komisích veřejných zakázek a jiných výběrových řízeních</w:t>
      </w:r>
    </w:p>
    <w:p w:rsidR="00651429" w:rsidRPr="00651429" w:rsidRDefault="00651429" w:rsidP="00651429">
      <w:pPr>
        <w:jc w:val="center"/>
        <w:rPr>
          <w:rFonts w:ascii="Arial" w:hAnsi="Arial" w:cs="Arial"/>
        </w:rPr>
      </w:pPr>
    </w:p>
    <w:p w:rsidR="00651429" w:rsidRPr="00651429" w:rsidRDefault="00651429" w:rsidP="00651429">
      <w:pPr>
        <w:rPr>
          <w:rFonts w:ascii="Arial" w:hAnsi="Arial" w:cs="Arial"/>
        </w:rPr>
      </w:pPr>
    </w:p>
    <w:p w:rsidR="00651429" w:rsidRPr="00651429" w:rsidRDefault="00651429" w:rsidP="00651429">
      <w:pPr>
        <w:jc w:val="both"/>
        <w:rPr>
          <w:rFonts w:ascii="Arial" w:hAnsi="Arial" w:cs="Arial"/>
          <w:b/>
        </w:rPr>
      </w:pPr>
      <w:r w:rsidRPr="00651429">
        <w:rPr>
          <w:rFonts w:ascii="Arial" w:hAnsi="Arial" w:cs="Arial"/>
          <w:b/>
        </w:rPr>
        <w:t>I.</w:t>
      </w:r>
      <w:r w:rsidRPr="00651429">
        <w:rPr>
          <w:rFonts w:ascii="Arial" w:hAnsi="Arial" w:cs="Arial"/>
          <w:b/>
        </w:rPr>
        <w:tab/>
        <w:t>ÚVOD</w:t>
      </w:r>
    </w:p>
    <w:p w:rsidR="00651429" w:rsidRPr="00651429" w:rsidRDefault="00651429" w:rsidP="00651429">
      <w:pPr>
        <w:jc w:val="both"/>
        <w:rPr>
          <w:rFonts w:ascii="Arial" w:hAnsi="Arial" w:cs="Arial"/>
        </w:rPr>
      </w:pPr>
      <w:r w:rsidRPr="00651429">
        <w:rPr>
          <w:rFonts w:ascii="Arial" w:hAnsi="Arial" w:cs="Arial"/>
        </w:rPr>
        <w:tab/>
        <w:t xml:space="preserve">Městská část Praha 10 v zájmu posílení veřejné kontroly nad zadáváním veřejných zakázek městskou částí Praha 10 a jejími příspěvkovými organizacemi a průběhem jiných výběrových řízení jí vyhlašovaných zřídila Registr zástupců občanů v hodnotících komisích veřejných zakázek a jiných výběrových řízení (dále jen „Registr“). Z Registru jsou před jmenováním </w:t>
      </w:r>
      <w:r w:rsidR="00B42BF8">
        <w:rPr>
          <w:rFonts w:ascii="Arial" w:hAnsi="Arial" w:cs="Arial"/>
        </w:rPr>
        <w:t>členů</w:t>
      </w:r>
      <w:r w:rsidR="00B42BF8" w:rsidRPr="00651429">
        <w:rPr>
          <w:rFonts w:ascii="Arial" w:hAnsi="Arial" w:cs="Arial"/>
        </w:rPr>
        <w:t xml:space="preserve"> </w:t>
      </w:r>
      <w:r w:rsidRPr="00651429">
        <w:rPr>
          <w:rFonts w:ascii="Arial" w:hAnsi="Arial" w:cs="Arial"/>
        </w:rPr>
        <w:t>komise veřejné zakázky nebo výběrového řízení vylosováni člen hodnotící komise a jeho náhradníci, kteří mají stejná práva a povinnosti jako ostatní členové hodnotící komise.</w:t>
      </w:r>
    </w:p>
    <w:p w:rsidR="00651429" w:rsidRPr="00651429" w:rsidRDefault="00651429" w:rsidP="00651429">
      <w:pPr>
        <w:jc w:val="both"/>
        <w:rPr>
          <w:rFonts w:ascii="Arial" w:hAnsi="Arial" w:cs="Arial"/>
        </w:rPr>
      </w:pPr>
      <w:r w:rsidRPr="00651429">
        <w:rPr>
          <w:rFonts w:ascii="Arial" w:hAnsi="Arial" w:cs="Arial"/>
        </w:rPr>
        <w:tab/>
        <w:t xml:space="preserve">S ohledem na uplynutí dvouletého členství části osob zařazených do Registru rozhodla Rada </w:t>
      </w:r>
      <w:proofErr w:type="gramStart"/>
      <w:r w:rsidRPr="00651429">
        <w:rPr>
          <w:rFonts w:ascii="Arial" w:hAnsi="Arial" w:cs="Arial"/>
        </w:rPr>
        <w:t>m.č.</w:t>
      </w:r>
      <w:proofErr w:type="gramEnd"/>
      <w:r w:rsidRPr="00651429">
        <w:rPr>
          <w:rFonts w:ascii="Arial" w:hAnsi="Arial" w:cs="Arial"/>
        </w:rPr>
        <w:t xml:space="preserve"> Praha 10 svým </w:t>
      </w:r>
      <w:r w:rsidR="00513381" w:rsidRPr="00513381">
        <w:rPr>
          <w:rFonts w:ascii="Arial" w:hAnsi="Arial" w:cs="Arial"/>
        </w:rPr>
        <w:t>Usnesením č. 0784/RMČ/2022 ze dne 1. 11. 2022</w:t>
      </w:r>
      <w:r w:rsidR="00513381">
        <w:rPr>
          <w:rFonts w:ascii="Arial" w:hAnsi="Arial" w:cs="Arial"/>
        </w:rPr>
        <w:t xml:space="preserve"> </w:t>
      </w:r>
      <w:r w:rsidRPr="00651429">
        <w:rPr>
          <w:rFonts w:ascii="Arial" w:hAnsi="Arial" w:cs="Arial"/>
        </w:rPr>
        <w:t>o vyhlášení výběrového řízení na doplnění Registru za níže uvedených podmínek.</w:t>
      </w:r>
    </w:p>
    <w:p w:rsidR="00651429" w:rsidRPr="00651429" w:rsidRDefault="00651429" w:rsidP="00651429">
      <w:pPr>
        <w:jc w:val="both"/>
        <w:rPr>
          <w:rFonts w:ascii="Arial" w:hAnsi="Arial" w:cs="Arial"/>
        </w:rPr>
      </w:pPr>
    </w:p>
    <w:p w:rsidR="00651429" w:rsidRPr="00651429" w:rsidRDefault="00651429" w:rsidP="00651429">
      <w:pPr>
        <w:jc w:val="both"/>
        <w:rPr>
          <w:rFonts w:ascii="Arial" w:hAnsi="Arial" w:cs="Arial"/>
          <w:b/>
        </w:rPr>
      </w:pPr>
      <w:r w:rsidRPr="00651429">
        <w:rPr>
          <w:rFonts w:ascii="Arial" w:hAnsi="Arial" w:cs="Arial"/>
          <w:b/>
        </w:rPr>
        <w:t>II.</w:t>
      </w:r>
      <w:r w:rsidRPr="00651429">
        <w:rPr>
          <w:rFonts w:ascii="Arial" w:hAnsi="Arial" w:cs="Arial"/>
          <w:b/>
        </w:rPr>
        <w:tab/>
        <w:t>PODMÍNKY ZÁPISU DO REGISTRU</w:t>
      </w:r>
    </w:p>
    <w:p w:rsidR="00651429" w:rsidRPr="00651429" w:rsidRDefault="00651429" w:rsidP="00651429">
      <w:pPr>
        <w:jc w:val="both"/>
        <w:rPr>
          <w:rFonts w:ascii="Arial" w:hAnsi="Arial" w:cs="Arial"/>
        </w:rPr>
      </w:pPr>
      <w:r w:rsidRPr="00651429">
        <w:rPr>
          <w:rFonts w:ascii="Arial" w:hAnsi="Arial" w:cs="Arial"/>
        </w:rPr>
        <w:t>1.</w:t>
      </w:r>
      <w:r w:rsidRPr="00651429">
        <w:rPr>
          <w:rFonts w:ascii="Arial" w:hAnsi="Arial" w:cs="Arial"/>
        </w:rPr>
        <w:tab/>
        <w:t>Do Registru může být zapsána fyzická osoba, která splňuje následující předpoklady:</w:t>
      </w:r>
    </w:p>
    <w:p w:rsidR="00651429" w:rsidRPr="00651429" w:rsidRDefault="00651429" w:rsidP="00651429">
      <w:pPr>
        <w:jc w:val="both"/>
        <w:rPr>
          <w:rFonts w:ascii="Arial" w:hAnsi="Arial" w:cs="Arial"/>
        </w:rPr>
      </w:pPr>
      <w:r w:rsidRPr="00651429">
        <w:rPr>
          <w:rFonts w:ascii="Arial" w:hAnsi="Arial" w:cs="Arial"/>
        </w:rPr>
        <w:t>a)</w:t>
      </w:r>
      <w:r w:rsidRPr="00651429">
        <w:rPr>
          <w:rFonts w:ascii="Arial" w:hAnsi="Arial" w:cs="Arial"/>
        </w:rPr>
        <w:tab/>
        <w:t>věk min. 18 let v den konce lhůty pro podání přihlášek,</w:t>
      </w:r>
    </w:p>
    <w:p w:rsidR="00651429" w:rsidRPr="00651429" w:rsidRDefault="00651429" w:rsidP="00651429">
      <w:pPr>
        <w:jc w:val="both"/>
        <w:rPr>
          <w:rFonts w:ascii="Arial" w:hAnsi="Arial" w:cs="Arial"/>
        </w:rPr>
      </w:pPr>
      <w:r w:rsidRPr="00651429">
        <w:rPr>
          <w:rFonts w:ascii="Arial" w:hAnsi="Arial" w:cs="Arial"/>
        </w:rPr>
        <w:t>b)</w:t>
      </w:r>
      <w:r w:rsidRPr="00651429">
        <w:rPr>
          <w:rFonts w:ascii="Arial" w:hAnsi="Arial" w:cs="Arial"/>
        </w:rPr>
        <w:tab/>
        <w:t>trvalý pobyt na území m. č. Praha 10,</w:t>
      </w:r>
    </w:p>
    <w:p w:rsidR="00651429" w:rsidRPr="00651429" w:rsidRDefault="00651429" w:rsidP="00651429">
      <w:pPr>
        <w:jc w:val="both"/>
        <w:rPr>
          <w:rFonts w:ascii="Arial" w:hAnsi="Arial" w:cs="Arial"/>
        </w:rPr>
      </w:pPr>
      <w:r w:rsidRPr="00651429">
        <w:rPr>
          <w:rFonts w:ascii="Arial" w:hAnsi="Arial" w:cs="Arial"/>
        </w:rPr>
        <w:t>c)</w:t>
      </w:r>
      <w:r w:rsidRPr="00651429">
        <w:rPr>
          <w:rFonts w:ascii="Arial" w:hAnsi="Arial" w:cs="Arial"/>
        </w:rPr>
        <w:tab/>
        <w:t>státní občan ČR nebo cizí státní občan, jemuž mezinárodní úmluva, kterou je Česká republika vázána, přiznává právo volit do Zastupitelstva městské části Praha 10</w:t>
      </w:r>
    </w:p>
    <w:p w:rsidR="00651429" w:rsidRPr="00651429" w:rsidRDefault="00651429" w:rsidP="00651429">
      <w:pPr>
        <w:jc w:val="both"/>
        <w:rPr>
          <w:rFonts w:ascii="Arial" w:hAnsi="Arial" w:cs="Arial"/>
        </w:rPr>
      </w:pPr>
      <w:r w:rsidRPr="00651429">
        <w:rPr>
          <w:rFonts w:ascii="Arial" w:hAnsi="Arial" w:cs="Arial"/>
        </w:rPr>
        <w:t>d)</w:t>
      </w:r>
      <w:r w:rsidRPr="00651429">
        <w:rPr>
          <w:rFonts w:ascii="Arial" w:hAnsi="Arial" w:cs="Arial"/>
        </w:rPr>
        <w:tab/>
        <w:t xml:space="preserve">není u ní zákonem stanoveno omezení osobní svobody z důvodu výkonu trestu </w:t>
      </w:r>
      <w:r w:rsidR="00A423D1" w:rsidRPr="00651429">
        <w:rPr>
          <w:rFonts w:ascii="Arial" w:hAnsi="Arial" w:cs="Arial"/>
        </w:rPr>
        <w:t xml:space="preserve">odnětí </w:t>
      </w:r>
      <w:r w:rsidR="00A423D1">
        <w:rPr>
          <w:rFonts w:ascii="Arial" w:hAnsi="Arial" w:cs="Arial"/>
        </w:rPr>
        <w:t>svobody</w:t>
      </w:r>
      <w:r w:rsidRPr="00651429">
        <w:rPr>
          <w:rFonts w:ascii="Arial" w:hAnsi="Arial" w:cs="Arial"/>
        </w:rPr>
        <w:t xml:space="preserve"> </w:t>
      </w:r>
    </w:p>
    <w:p w:rsidR="00651429" w:rsidRPr="00651429" w:rsidRDefault="00651429" w:rsidP="00651429">
      <w:pPr>
        <w:jc w:val="both"/>
        <w:rPr>
          <w:rFonts w:ascii="Arial" w:hAnsi="Arial" w:cs="Arial"/>
        </w:rPr>
      </w:pPr>
      <w:r w:rsidRPr="00651429">
        <w:rPr>
          <w:rFonts w:ascii="Arial" w:hAnsi="Arial" w:cs="Arial"/>
        </w:rPr>
        <w:t>e)</w:t>
      </w:r>
      <w:r w:rsidRPr="00651429">
        <w:rPr>
          <w:rFonts w:ascii="Arial" w:hAnsi="Arial" w:cs="Arial"/>
        </w:rPr>
        <w:tab/>
        <w:t xml:space="preserve">je plně svéprávná, </w:t>
      </w:r>
    </w:p>
    <w:p w:rsidR="00651429" w:rsidRPr="00651429" w:rsidRDefault="00651429" w:rsidP="00651429">
      <w:pPr>
        <w:jc w:val="both"/>
        <w:rPr>
          <w:rFonts w:ascii="Arial" w:hAnsi="Arial" w:cs="Arial"/>
        </w:rPr>
      </w:pPr>
      <w:r w:rsidRPr="00651429">
        <w:rPr>
          <w:rFonts w:ascii="Arial" w:hAnsi="Arial" w:cs="Arial"/>
        </w:rPr>
        <w:t>f)</w:t>
      </w:r>
      <w:r w:rsidRPr="00651429">
        <w:rPr>
          <w:rFonts w:ascii="Arial" w:hAnsi="Arial" w:cs="Arial"/>
        </w:rPr>
        <w:tab/>
        <w:t>je bezúhonná</w:t>
      </w:r>
    </w:p>
    <w:p w:rsidR="00651429" w:rsidRPr="00651429" w:rsidRDefault="00651429" w:rsidP="00651429">
      <w:pPr>
        <w:jc w:val="both"/>
        <w:rPr>
          <w:rFonts w:ascii="Arial" w:hAnsi="Arial" w:cs="Arial"/>
        </w:rPr>
      </w:pPr>
      <w:r w:rsidRPr="00651429">
        <w:rPr>
          <w:rFonts w:ascii="Arial" w:hAnsi="Arial" w:cs="Arial"/>
        </w:rPr>
        <w:t>•</w:t>
      </w:r>
      <w:r w:rsidRPr="00651429">
        <w:rPr>
          <w:rFonts w:ascii="Arial" w:hAnsi="Arial" w:cs="Arial"/>
        </w:rPr>
        <w:tab/>
        <w:t xml:space="preserve">za </w:t>
      </w:r>
      <w:r w:rsidRPr="008019D6">
        <w:rPr>
          <w:rFonts w:ascii="Arial" w:hAnsi="Arial" w:cs="Arial"/>
        </w:rPr>
        <w:t>bezúhonnou osobu</w:t>
      </w:r>
      <w:r w:rsidRPr="00651429">
        <w:rPr>
          <w:rFonts w:ascii="Arial" w:hAnsi="Arial" w:cs="Arial"/>
        </w:rPr>
        <w:t xml:space="preserve"> bude považována osoba, která nebyla pravomocně odsouzena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pletichy při zadání veřejné zakázky a veřejné soutěži včetně případů, kdy jde o přípravu nebo pokus nebo účastenství na takovém trestném činu, nebo došlo k zahlazení odsouzení za spáchání takového trestného činu.</w:t>
      </w:r>
    </w:p>
    <w:p w:rsidR="00651429" w:rsidRPr="00651429" w:rsidRDefault="00651429" w:rsidP="00651429">
      <w:pPr>
        <w:jc w:val="both"/>
        <w:rPr>
          <w:rFonts w:ascii="Arial" w:hAnsi="Arial" w:cs="Arial"/>
        </w:rPr>
      </w:pPr>
      <w:r w:rsidRPr="00651429">
        <w:rPr>
          <w:rFonts w:ascii="Arial" w:hAnsi="Arial" w:cs="Arial"/>
        </w:rPr>
        <w:t>g)</w:t>
      </w:r>
      <w:r w:rsidRPr="00651429">
        <w:rPr>
          <w:rFonts w:ascii="Arial" w:hAnsi="Arial" w:cs="Arial"/>
        </w:rPr>
        <w:tab/>
        <w:t>není v soudním sporu s městskou částí Praha 10 nebo s organizacemi zřízenými dle zvláštních předpisů městskou částí Praha 10</w:t>
      </w:r>
    </w:p>
    <w:p w:rsidR="00651429" w:rsidRPr="00651429" w:rsidRDefault="00651429" w:rsidP="00651429">
      <w:pPr>
        <w:jc w:val="both"/>
        <w:rPr>
          <w:rFonts w:ascii="Arial" w:hAnsi="Arial" w:cs="Arial"/>
        </w:rPr>
      </w:pPr>
      <w:r w:rsidRPr="00651429">
        <w:rPr>
          <w:rFonts w:ascii="Arial" w:hAnsi="Arial" w:cs="Arial"/>
        </w:rPr>
        <w:t>h)</w:t>
      </w:r>
      <w:r w:rsidRPr="00651429">
        <w:rPr>
          <w:rFonts w:ascii="Arial" w:hAnsi="Arial" w:cs="Arial"/>
        </w:rPr>
        <w:tab/>
        <w:t>nemá dluhy vůči městské části Praha 10 nebo organizacím zřízeným či založeným dle zvláštních předpisů městskou částí Praha 10 po lhůtě splatnosti</w:t>
      </w:r>
    </w:p>
    <w:p w:rsidR="00651429" w:rsidRPr="00651429" w:rsidRDefault="00651429" w:rsidP="00651429">
      <w:pPr>
        <w:jc w:val="both"/>
        <w:rPr>
          <w:rFonts w:ascii="Arial" w:hAnsi="Arial" w:cs="Arial"/>
        </w:rPr>
      </w:pPr>
      <w:r w:rsidRPr="00651429">
        <w:rPr>
          <w:rFonts w:ascii="Arial" w:hAnsi="Arial" w:cs="Arial"/>
        </w:rPr>
        <w:t>i)</w:t>
      </w:r>
      <w:r w:rsidRPr="00651429">
        <w:rPr>
          <w:rFonts w:ascii="Arial" w:hAnsi="Arial" w:cs="Arial"/>
        </w:rPr>
        <w:tab/>
        <w:t>není členem Zastupitelstva městské části Praha 10</w:t>
      </w:r>
    </w:p>
    <w:p w:rsidR="00651429" w:rsidRPr="00651429" w:rsidRDefault="00651429" w:rsidP="00651429">
      <w:pPr>
        <w:jc w:val="both"/>
        <w:rPr>
          <w:rFonts w:ascii="Arial" w:hAnsi="Arial" w:cs="Arial"/>
        </w:rPr>
      </w:pPr>
      <w:r w:rsidRPr="00651429">
        <w:rPr>
          <w:rFonts w:ascii="Arial" w:hAnsi="Arial" w:cs="Arial"/>
        </w:rPr>
        <w:t>j)</w:t>
      </w:r>
      <w:r w:rsidRPr="00651429">
        <w:rPr>
          <w:rFonts w:ascii="Arial" w:hAnsi="Arial" w:cs="Arial"/>
        </w:rPr>
        <w:tab/>
        <w:t>není v pracovním, jiném zaměstnaneckém či obdobném poměru k Úřadu Městské části Praha 10 nebo k organizacím zřízeným či založeným dle zvláštních předpisů městskou částí Praha 10</w:t>
      </w:r>
    </w:p>
    <w:p w:rsidR="00651429" w:rsidRPr="00651429" w:rsidRDefault="00651429" w:rsidP="00651429">
      <w:pPr>
        <w:jc w:val="both"/>
        <w:rPr>
          <w:rFonts w:ascii="Arial" w:hAnsi="Arial" w:cs="Arial"/>
        </w:rPr>
      </w:pPr>
      <w:r w:rsidRPr="00651429">
        <w:rPr>
          <w:rFonts w:ascii="Arial" w:hAnsi="Arial" w:cs="Arial"/>
        </w:rPr>
        <w:t>k)</w:t>
      </w:r>
      <w:r w:rsidRPr="00651429">
        <w:rPr>
          <w:rFonts w:ascii="Arial" w:hAnsi="Arial" w:cs="Arial"/>
        </w:rPr>
        <w:tab/>
        <w:t>podá přihlášku dle čl. III textu.</w:t>
      </w:r>
    </w:p>
    <w:p w:rsidR="00651429" w:rsidRPr="00651429" w:rsidRDefault="00651429" w:rsidP="00651429">
      <w:pPr>
        <w:jc w:val="both"/>
        <w:rPr>
          <w:rFonts w:ascii="Arial" w:hAnsi="Arial" w:cs="Arial"/>
        </w:rPr>
      </w:pPr>
      <w:r w:rsidRPr="00651429">
        <w:rPr>
          <w:rFonts w:ascii="Arial" w:hAnsi="Arial" w:cs="Arial"/>
        </w:rPr>
        <w:t>2.</w:t>
      </w:r>
      <w:r w:rsidRPr="00651429">
        <w:rPr>
          <w:rFonts w:ascii="Arial" w:hAnsi="Arial" w:cs="Arial"/>
        </w:rPr>
        <w:tab/>
        <w:t xml:space="preserve">Splnění předpokladů pro zápis do Registru </w:t>
      </w:r>
      <w:r w:rsidR="00193A06">
        <w:rPr>
          <w:rFonts w:ascii="Arial" w:hAnsi="Arial" w:cs="Arial"/>
        </w:rPr>
        <w:t>s</w:t>
      </w:r>
      <w:r w:rsidRPr="00651429">
        <w:rPr>
          <w:rFonts w:ascii="Arial" w:hAnsi="Arial" w:cs="Arial"/>
        </w:rPr>
        <w:t>e prokazuje čestným prohlášením dle čl. III odst. 3 textu.</w:t>
      </w:r>
    </w:p>
    <w:p w:rsidR="00651429" w:rsidRPr="00651429" w:rsidRDefault="00651429" w:rsidP="00651429">
      <w:pPr>
        <w:jc w:val="both"/>
        <w:rPr>
          <w:rFonts w:ascii="Arial" w:hAnsi="Arial" w:cs="Arial"/>
        </w:rPr>
      </w:pPr>
    </w:p>
    <w:p w:rsidR="00651429" w:rsidRPr="00651429" w:rsidRDefault="00651429" w:rsidP="00651429">
      <w:pPr>
        <w:jc w:val="both"/>
        <w:rPr>
          <w:rFonts w:ascii="Arial" w:hAnsi="Arial" w:cs="Arial"/>
          <w:b/>
        </w:rPr>
      </w:pPr>
      <w:r w:rsidRPr="00651429">
        <w:rPr>
          <w:rFonts w:ascii="Arial" w:hAnsi="Arial" w:cs="Arial"/>
          <w:b/>
        </w:rPr>
        <w:t>III.</w:t>
      </w:r>
      <w:r w:rsidRPr="00651429">
        <w:rPr>
          <w:rFonts w:ascii="Arial" w:hAnsi="Arial" w:cs="Arial"/>
          <w:b/>
        </w:rPr>
        <w:tab/>
        <w:t>PŘIHLÁŠKA DO REGISTRU</w:t>
      </w:r>
    </w:p>
    <w:p w:rsidR="00651429" w:rsidRPr="00651429" w:rsidRDefault="00651429" w:rsidP="00651429">
      <w:pPr>
        <w:jc w:val="both"/>
        <w:rPr>
          <w:rFonts w:ascii="Arial" w:hAnsi="Arial" w:cs="Arial"/>
        </w:rPr>
      </w:pPr>
      <w:r w:rsidRPr="00651429">
        <w:rPr>
          <w:rFonts w:ascii="Arial" w:hAnsi="Arial" w:cs="Arial"/>
        </w:rPr>
        <w:t>1.</w:t>
      </w:r>
      <w:r w:rsidRPr="00651429">
        <w:rPr>
          <w:rFonts w:ascii="Arial" w:hAnsi="Arial" w:cs="Arial"/>
        </w:rPr>
        <w:tab/>
        <w:t xml:space="preserve">Každý, kdo má zájem být zapsán do Registru, může ve stanovené lhůtě podat přihlášku na zápis do Registru. Přihlášky včetně textu výběrového řízení jsou k dispozici v Informačních kancelářích městské části Praha 10 v přízemí budovy A objektu ÚMČ Praha 10 nebo v objektu Polikliniky Malešice, ul. Plaňanská 573/1, Praha 10 – Malešice, </w:t>
      </w:r>
      <w:r w:rsidR="006032E6">
        <w:rPr>
          <w:rFonts w:ascii="Arial" w:hAnsi="Arial" w:cs="Arial"/>
        </w:rPr>
        <w:t>dále bude VŘ k dispozici</w:t>
      </w:r>
      <w:r w:rsidRPr="00651429">
        <w:rPr>
          <w:rFonts w:ascii="Arial" w:hAnsi="Arial" w:cs="Arial"/>
        </w:rPr>
        <w:t xml:space="preserve"> na </w:t>
      </w:r>
      <w:r w:rsidR="004B1860">
        <w:rPr>
          <w:rFonts w:ascii="Arial" w:hAnsi="Arial" w:cs="Arial"/>
        </w:rPr>
        <w:t>webu</w:t>
      </w:r>
      <w:r w:rsidRPr="00651429">
        <w:rPr>
          <w:rFonts w:ascii="Arial" w:hAnsi="Arial" w:cs="Arial"/>
        </w:rPr>
        <w:t xml:space="preserve"> </w:t>
      </w:r>
      <w:hyperlink r:id="rId7" w:history="1">
        <w:r w:rsidR="00ED3FF0" w:rsidRPr="004307AE">
          <w:rPr>
            <w:rStyle w:val="Hypertextovodkaz"/>
            <w:rFonts w:ascii="Arial" w:hAnsi="Arial" w:cs="Arial"/>
          </w:rPr>
          <w:t>http://www.praha10.cz/urad-mc/verejne-zakazky.aspx</w:t>
        </w:r>
      </w:hyperlink>
      <w:r w:rsidRPr="00651429">
        <w:rPr>
          <w:rFonts w:ascii="Arial" w:hAnsi="Arial" w:cs="Arial"/>
        </w:rPr>
        <w:t>.</w:t>
      </w:r>
      <w:r w:rsidR="00E85A9F">
        <w:rPr>
          <w:rFonts w:ascii="Arial" w:hAnsi="Arial" w:cs="Arial"/>
        </w:rPr>
        <w:t xml:space="preserve">, </w:t>
      </w:r>
      <w:proofErr w:type="spellStart"/>
      <w:r w:rsidR="006032E6">
        <w:rPr>
          <w:rFonts w:ascii="Arial" w:hAnsi="Arial" w:cs="Arial"/>
        </w:rPr>
        <w:t>f</w:t>
      </w:r>
      <w:r w:rsidR="00446DCE">
        <w:rPr>
          <w:rFonts w:ascii="Arial" w:hAnsi="Arial" w:cs="Arial"/>
        </w:rPr>
        <w:t>aceb</w:t>
      </w:r>
      <w:r w:rsidR="00D47E51">
        <w:rPr>
          <w:rFonts w:ascii="Arial" w:hAnsi="Arial" w:cs="Arial"/>
        </w:rPr>
        <w:t>oo</w:t>
      </w:r>
      <w:r w:rsidR="00446DCE">
        <w:rPr>
          <w:rFonts w:ascii="Arial" w:hAnsi="Arial" w:cs="Arial"/>
        </w:rPr>
        <w:t>ku</w:t>
      </w:r>
      <w:proofErr w:type="spellEnd"/>
      <w:r w:rsidR="00446DCE">
        <w:rPr>
          <w:rFonts w:ascii="Arial" w:hAnsi="Arial" w:cs="Arial"/>
        </w:rPr>
        <w:t xml:space="preserve"> </w:t>
      </w:r>
      <w:r w:rsidR="00440EBC">
        <w:rPr>
          <w:rFonts w:ascii="Arial" w:hAnsi="Arial" w:cs="Arial"/>
        </w:rPr>
        <w:t>MČ Prahy 10</w:t>
      </w:r>
      <w:r w:rsidR="006032E6">
        <w:rPr>
          <w:rFonts w:ascii="Arial" w:hAnsi="Arial" w:cs="Arial"/>
        </w:rPr>
        <w:t xml:space="preserve"> a úřední desce MČ Prahy 10.</w:t>
      </w:r>
      <w:r w:rsidR="00D47E51">
        <w:rPr>
          <w:rFonts w:ascii="Arial" w:hAnsi="Arial" w:cs="Arial"/>
        </w:rPr>
        <w:t xml:space="preserve"> </w:t>
      </w:r>
    </w:p>
    <w:p w:rsidR="00651429" w:rsidRPr="00651429" w:rsidRDefault="00651429" w:rsidP="00651429">
      <w:pPr>
        <w:jc w:val="both"/>
        <w:rPr>
          <w:rFonts w:ascii="Arial" w:hAnsi="Arial" w:cs="Arial"/>
        </w:rPr>
      </w:pPr>
      <w:r w:rsidRPr="00651429">
        <w:rPr>
          <w:rFonts w:ascii="Arial" w:hAnsi="Arial" w:cs="Arial"/>
        </w:rPr>
        <w:t>2.</w:t>
      </w:r>
      <w:r w:rsidRPr="00651429">
        <w:rPr>
          <w:rFonts w:ascii="Arial" w:hAnsi="Arial" w:cs="Arial"/>
        </w:rPr>
        <w:tab/>
        <w:t>Přihláška musí být vyplněna v polích, označených jako povinné, a vlastnoručně podepsána přihlašovanou osobou. Disponuje-li přihlašovaná osoba odbornou způsobilostí dle zvláštních právních předpisů (např. autorizovaný inženýr či stavitel), může toto rovněž uvést.</w:t>
      </w:r>
    </w:p>
    <w:p w:rsidR="00651429" w:rsidRPr="00651429" w:rsidRDefault="00651429" w:rsidP="00651429">
      <w:pPr>
        <w:jc w:val="both"/>
        <w:rPr>
          <w:rFonts w:ascii="Arial" w:hAnsi="Arial" w:cs="Arial"/>
        </w:rPr>
      </w:pPr>
      <w:r w:rsidRPr="00651429">
        <w:rPr>
          <w:rFonts w:ascii="Arial" w:hAnsi="Arial" w:cs="Arial"/>
        </w:rPr>
        <w:t>3.</w:t>
      </w:r>
      <w:r w:rsidRPr="00651429">
        <w:rPr>
          <w:rFonts w:ascii="Arial" w:hAnsi="Arial" w:cs="Arial"/>
        </w:rPr>
        <w:tab/>
        <w:t>Přílohou přihlášky je čestné prohlášení ohledně splnění předpokladů dle čl. II. odst. 1 textu, které musí být podepsáno přihlašovanou osobou s úředním ověřením pravosti podpisu (slouží pro ověření trvalého pobytu).</w:t>
      </w:r>
    </w:p>
    <w:p w:rsidR="00651429" w:rsidRPr="00651429" w:rsidRDefault="00651429" w:rsidP="00651429">
      <w:pPr>
        <w:jc w:val="both"/>
        <w:rPr>
          <w:rFonts w:ascii="Arial" w:hAnsi="Arial" w:cs="Arial"/>
        </w:rPr>
      </w:pPr>
    </w:p>
    <w:p w:rsidR="00651429" w:rsidRPr="00651429" w:rsidRDefault="00651429" w:rsidP="00651429">
      <w:pPr>
        <w:jc w:val="both"/>
        <w:rPr>
          <w:rFonts w:ascii="Arial" w:hAnsi="Arial" w:cs="Arial"/>
          <w:b/>
        </w:rPr>
      </w:pPr>
      <w:r w:rsidRPr="00651429">
        <w:rPr>
          <w:rFonts w:ascii="Arial" w:hAnsi="Arial" w:cs="Arial"/>
          <w:b/>
        </w:rPr>
        <w:t>IV.</w:t>
      </w:r>
      <w:r w:rsidRPr="00651429">
        <w:rPr>
          <w:rFonts w:ascii="Arial" w:hAnsi="Arial" w:cs="Arial"/>
          <w:b/>
        </w:rPr>
        <w:tab/>
        <w:t>MÍSTO A ČAS PODÁNÍ PŘIHLÁŠEK</w:t>
      </w:r>
    </w:p>
    <w:p w:rsidR="00651429" w:rsidRPr="00651429" w:rsidRDefault="00651429" w:rsidP="00651429">
      <w:pPr>
        <w:jc w:val="both"/>
        <w:rPr>
          <w:rFonts w:ascii="Arial" w:hAnsi="Arial" w:cs="Arial"/>
        </w:rPr>
      </w:pPr>
      <w:r w:rsidRPr="00651429">
        <w:rPr>
          <w:rFonts w:ascii="Arial" w:hAnsi="Arial" w:cs="Arial"/>
        </w:rPr>
        <w:t>1.</w:t>
      </w:r>
      <w:r w:rsidRPr="00651429">
        <w:rPr>
          <w:rFonts w:ascii="Arial" w:hAnsi="Arial" w:cs="Arial"/>
        </w:rPr>
        <w:tab/>
        <w:t>Přihlášky lze podat poštou na adresu zadavatele nebo osobně do podatelny ÚMČ Praha 10 v pracovních dnech od 8,00 v úterý a čtvrtek do 15,00 hodin, v pondělí a ve středu do 17,30 hodin a v pátek do 14,00 hodin.</w:t>
      </w:r>
      <w:r w:rsidR="00105000">
        <w:rPr>
          <w:rFonts w:ascii="Arial" w:hAnsi="Arial" w:cs="Arial"/>
        </w:rPr>
        <w:t xml:space="preserve"> Přihlášky</w:t>
      </w:r>
      <w:r w:rsidRPr="00651429">
        <w:rPr>
          <w:rFonts w:ascii="Arial" w:hAnsi="Arial" w:cs="Arial"/>
        </w:rPr>
        <w:t xml:space="preserve"> musí být v uzavřených obálkách označených zřetelně </w:t>
      </w:r>
      <w:r w:rsidR="00193A06">
        <w:rPr>
          <w:rFonts w:ascii="Arial" w:hAnsi="Arial" w:cs="Arial"/>
        </w:rPr>
        <w:t>„</w:t>
      </w:r>
      <w:r w:rsidRPr="00651429">
        <w:rPr>
          <w:rFonts w:ascii="Arial" w:hAnsi="Arial" w:cs="Arial"/>
        </w:rPr>
        <w:t>NEOTEVÍRAT - Výběrové řízení na zápis do Registru zástupců občanů</w:t>
      </w:r>
      <w:r w:rsidR="00193A06">
        <w:rPr>
          <w:rFonts w:ascii="Arial" w:hAnsi="Arial" w:cs="Arial"/>
        </w:rPr>
        <w:t>“</w:t>
      </w:r>
      <w:r w:rsidRPr="00651429">
        <w:rPr>
          <w:rFonts w:ascii="Arial" w:hAnsi="Arial" w:cs="Arial"/>
        </w:rPr>
        <w:t xml:space="preserve">, jménem a adresou přihlašovaného. </w:t>
      </w:r>
    </w:p>
    <w:p w:rsidR="00651429" w:rsidRPr="00CF47D9" w:rsidRDefault="00651429" w:rsidP="00651429">
      <w:pPr>
        <w:jc w:val="both"/>
        <w:rPr>
          <w:rFonts w:ascii="Arial" w:hAnsi="Arial" w:cs="Arial"/>
        </w:rPr>
      </w:pPr>
      <w:r w:rsidRPr="00CF47D9">
        <w:rPr>
          <w:rFonts w:ascii="Arial" w:hAnsi="Arial" w:cs="Arial"/>
        </w:rPr>
        <w:t>2.</w:t>
      </w:r>
      <w:r w:rsidRPr="00CF47D9">
        <w:rPr>
          <w:rFonts w:ascii="Arial" w:hAnsi="Arial" w:cs="Arial"/>
        </w:rPr>
        <w:tab/>
        <w:t xml:space="preserve">Lhůta pro podání přihlášky </w:t>
      </w:r>
      <w:r w:rsidR="00B42BF8">
        <w:rPr>
          <w:rFonts w:ascii="Arial" w:hAnsi="Arial" w:cs="Arial"/>
        </w:rPr>
        <w:t>uplyne</w:t>
      </w:r>
      <w:r w:rsidR="00B42BF8" w:rsidRPr="00CF47D9">
        <w:rPr>
          <w:rFonts w:ascii="Arial" w:hAnsi="Arial" w:cs="Arial"/>
        </w:rPr>
        <w:t xml:space="preserve"> </w:t>
      </w:r>
      <w:r w:rsidR="00077728">
        <w:rPr>
          <w:rFonts w:ascii="Arial" w:hAnsi="Arial" w:cs="Arial"/>
        </w:rPr>
        <w:t>7</w:t>
      </w:r>
      <w:r w:rsidR="00077728" w:rsidRPr="00077728">
        <w:rPr>
          <w:rFonts w:ascii="Arial" w:hAnsi="Arial" w:cs="Arial"/>
        </w:rPr>
        <w:t xml:space="preserve">. 12. 2022 </w:t>
      </w:r>
      <w:r w:rsidR="00323FBE" w:rsidRPr="00077728">
        <w:rPr>
          <w:rFonts w:ascii="Arial" w:hAnsi="Arial" w:cs="Arial"/>
        </w:rPr>
        <w:t>v</w:t>
      </w:r>
      <w:r w:rsidR="00077728" w:rsidRPr="00077728">
        <w:rPr>
          <w:rFonts w:ascii="Arial" w:hAnsi="Arial" w:cs="Arial"/>
        </w:rPr>
        <w:t xml:space="preserve"> 10:00 </w:t>
      </w:r>
      <w:r w:rsidR="00323FBE" w:rsidRPr="00077728">
        <w:rPr>
          <w:rFonts w:ascii="Arial" w:hAnsi="Arial" w:cs="Arial"/>
        </w:rPr>
        <w:t>hod.</w:t>
      </w:r>
      <w:r w:rsidR="00323FBE" w:rsidRPr="00CF47D9">
        <w:rPr>
          <w:rFonts w:ascii="Arial" w:hAnsi="Arial" w:cs="Arial"/>
        </w:rPr>
        <w:t xml:space="preserve"> </w:t>
      </w:r>
    </w:p>
    <w:p w:rsidR="00651429" w:rsidRPr="00651429" w:rsidRDefault="00651429" w:rsidP="00651429">
      <w:pPr>
        <w:jc w:val="both"/>
        <w:rPr>
          <w:rFonts w:ascii="Arial" w:hAnsi="Arial" w:cs="Arial"/>
        </w:rPr>
      </w:pPr>
      <w:r w:rsidRPr="00651429">
        <w:rPr>
          <w:rFonts w:ascii="Arial" w:hAnsi="Arial" w:cs="Arial"/>
        </w:rPr>
        <w:t>3.</w:t>
      </w:r>
      <w:r w:rsidRPr="00651429">
        <w:rPr>
          <w:rFonts w:ascii="Arial" w:hAnsi="Arial" w:cs="Arial"/>
        </w:rPr>
        <w:tab/>
        <w:t>Přihlášky, které nebudou podány v uzavřených a dle čl. IV odst. 1 textu označených obálkách nebo ve stanovené lhůtě, nebudou do výběrového řízení zařazeny a nevracejí se.</w:t>
      </w:r>
    </w:p>
    <w:p w:rsidR="00651429" w:rsidRPr="00651429" w:rsidRDefault="00651429" w:rsidP="00651429">
      <w:pPr>
        <w:jc w:val="both"/>
        <w:rPr>
          <w:rFonts w:ascii="Arial" w:hAnsi="Arial" w:cs="Arial"/>
        </w:rPr>
      </w:pPr>
    </w:p>
    <w:p w:rsidR="00651429" w:rsidRPr="00651429" w:rsidRDefault="00651429" w:rsidP="00651429">
      <w:pPr>
        <w:jc w:val="both"/>
        <w:rPr>
          <w:rFonts w:ascii="Arial" w:hAnsi="Arial" w:cs="Arial"/>
          <w:b/>
        </w:rPr>
      </w:pPr>
      <w:r w:rsidRPr="00651429">
        <w:rPr>
          <w:rFonts w:ascii="Arial" w:hAnsi="Arial" w:cs="Arial"/>
          <w:b/>
        </w:rPr>
        <w:t>V.</w:t>
      </w:r>
      <w:r w:rsidRPr="00651429">
        <w:rPr>
          <w:rFonts w:ascii="Arial" w:hAnsi="Arial" w:cs="Arial"/>
          <w:b/>
        </w:rPr>
        <w:tab/>
        <w:t>OTEVÍRÁNÍ OBÁLEK S PŘIHLÁŠKAMI</w:t>
      </w:r>
    </w:p>
    <w:p w:rsidR="00651429" w:rsidRPr="00651429" w:rsidRDefault="00651429" w:rsidP="00651429">
      <w:pPr>
        <w:jc w:val="both"/>
        <w:rPr>
          <w:rFonts w:ascii="Arial" w:hAnsi="Arial" w:cs="Arial"/>
        </w:rPr>
      </w:pPr>
      <w:r w:rsidRPr="00651429">
        <w:rPr>
          <w:rFonts w:ascii="Arial" w:hAnsi="Arial" w:cs="Arial"/>
        </w:rPr>
        <w:lastRenderedPageBreak/>
        <w:t>1.</w:t>
      </w:r>
      <w:r w:rsidRPr="00651429">
        <w:rPr>
          <w:rFonts w:ascii="Arial" w:hAnsi="Arial" w:cs="Arial"/>
        </w:rPr>
        <w:tab/>
        <w:t xml:space="preserve">Obálky s přihláškami do registru, které byly podány v souladu s čl. IV textu, budou otevřeny výběrovou komisí, jmenovanou Radou m. č. Praha 10, </w:t>
      </w:r>
      <w:r w:rsidRPr="00077728">
        <w:rPr>
          <w:rFonts w:ascii="Arial" w:hAnsi="Arial" w:cs="Arial"/>
        </w:rPr>
        <w:t>dne</w:t>
      </w:r>
      <w:r w:rsidR="00724E7F" w:rsidRPr="00077728">
        <w:rPr>
          <w:rFonts w:ascii="Arial" w:hAnsi="Arial" w:cs="Arial"/>
        </w:rPr>
        <w:t xml:space="preserve"> </w:t>
      </w:r>
      <w:r w:rsidR="00077728" w:rsidRPr="00077728">
        <w:rPr>
          <w:rFonts w:ascii="Arial" w:hAnsi="Arial" w:cs="Arial"/>
        </w:rPr>
        <w:t xml:space="preserve">8. 12. </w:t>
      </w:r>
      <w:r w:rsidR="00724E7F" w:rsidRPr="00077728">
        <w:rPr>
          <w:rFonts w:ascii="Arial" w:hAnsi="Arial" w:cs="Arial"/>
        </w:rPr>
        <w:t>20</w:t>
      </w:r>
      <w:r w:rsidR="00395586" w:rsidRPr="00077728">
        <w:rPr>
          <w:rFonts w:ascii="Arial" w:hAnsi="Arial" w:cs="Arial"/>
        </w:rPr>
        <w:t>2</w:t>
      </w:r>
      <w:r w:rsidR="00A534BC" w:rsidRPr="00077728">
        <w:rPr>
          <w:rFonts w:ascii="Arial" w:hAnsi="Arial" w:cs="Arial"/>
        </w:rPr>
        <w:t>2</w:t>
      </w:r>
      <w:r w:rsidR="00077728" w:rsidRPr="00077728">
        <w:rPr>
          <w:rFonts w:ascii="Arial" w:hAnsi="Arial" w:cs="Arial"/>
        </w:rPr>
        <w:t xml:space="preserve"> v 10:00 </w:t>
      </w:r>
      <w:r w:rsidR="00323FBE" w:rsidRPr="00077728">
        <w:rPr>
          <w:rFonts w:ascii="Arial" w:hAnsi="Arial" w:cs="Arial"/>
        </w:rPr>
        <w:t>hodin</w:t>
      </w:r>
      <w:r w:rsidR="00323FBE">
        <w:rPr>
          <w:rFonts w:ascii="Arial" w:hAnsi="Arial" w:cs="Arial"/>
        </w:rPr>
        <w:t xml:space="preserve"> </w:t>
      </w:r>
      <w:r w:rsidRPr="00651429">
        <w:rPr>
          <w:rFonts w:ascii="Arial" w:hAnsi="Arial" w:cs="Arial"/>
        </w:rPr>
        <w:t>v budově ÚMČ Praha 10</w:t>
      </w:r>
      <w:r w:rsidR="00323FBE">
        <w:rPr>
          <w:rFonts w:ascii="Arial" w:hAnsi="Arial" w:cs="Arial"/>
        </w:rPr>
        <w:t xml:space="preserve"> </w:t>
      </w:r>
      <w:r w:rsidR="00440EBC">
        <w:rPr>
          <w:rFonts w:ascii="Arial" w:hAnsi="Arial" w:cs="Arial"/>
        </w:rPr>
        <w:t xml:space="preserve">budova A, </w:t>
      </w:r>
      <w:r w:rsidR="00395586">
        <w:rPr>
          <w:rFonts w:ascii="Arial" w:hAnsi="Arial" w:cs="Arial"/>
        </w:rPr>
        <w:t>1</w:t>
      </w:r>
      <w:r w:rsidR="00440EBC">
        <w:rPr>
          <w:rFonts w:ascii="Arial" w:hAnsi="Arial" w:cs="Arial"/>
        </w:rPr>
        <w:t>. patro</w:t>
      </w:r>
      <w:r w:rsidR="00323FBE">
        <w:rPr>
          <w:rFonts w:ascii="Arial" w:hAnsi="Arial" w:cs="Arial"/>
        </w:rPr>
        <w:t xml:space="preserve"> kancelář </w:t>
      </w:r>
      <w:r w:rsidR="00395586">
        <w:rPr>
          <w:rFonts w:ascii="Arial" w:hAnsi="Arial" w:cs="Arial"/>
        </w:rPr>
        <w:t>111</w:t>
      </w:r>
      <w:r w:rsidR="00440EBC">
        <w:rPr>
          <w:rFonts w:ascii="Arial" w:hAnsi="Arial" w:cs="Arial"/>
        </w:rPr>
        <w:t>.</w:t>
      </w:r>
      <w:r w:rsidR="00BC715F">
        <w:rPr>
          <w:rFonts w:ascii="Arial" w:hAnsi="Arial" w:cs="Arial"/>
        </w:rPr>
        <w:t xml:space="preserve"> </w:t>
      </w:r>
    </w:p>
    <w:p w:rsidR="00651429" w:rsidRPr="00651429" w:rsidRDefault="00651429" w:rsidP="00651429">
      <w:pPr>
        <w:jc w:val="both"/>
        <w:rPr>
          <w:rFonts w:ascii="Arial" w:hAnsi="Arial" w:cs="Arial"/>
        </w:rPr>
      </w:pPr>
      <w:r w:rsidRPr="00651429">
        <w:rPr>
          <w:rFonts w:ascii="Arial" w:hAnsi="Arial" w:cs="Arial"/>
        </w:rPr>
        <w:t>2.</w:t>
      </w:r>
      <w:r w:rsidRPr="00651429">
        <w:rPr>
          <w:rFonts w:ascii="Arial" w:hAnsi="Arial" w:cs="Arial"/>
        </w:rPr>
        <w:tab/>
        <w:t>Výběrová komise zkontroluje, zda poda</w:t>
      </w:r>
      <w:r w:rsidR="0047377B">
        <w:rPr>
          <w:rFonts w:ascii="Arial" w:hAnsi="Arial" w:cs="Arial"/>
        </w:rPr>
        <w:t>né přihlášky splňují náležitosti</w:t>
      </w:r>
      <w:r w:rsidRPr="00651429">
        <w:rPr>
          <w:rFonts w:ascii="Arial" w:hAnsi="Arial" w:cs="Arial"/>
        </w:rPr>
        <w:t xml:space="preserve"> požadované čl. III textu a zda přihlašovaná osoba splňuje předpoklady zápisu do Registru dle čl. II textu. Pokud splněny nebudou, výběrová komise přihlášku vyřadí. U ostatních přihlášek komise potvrdí splnění předpokladů pro zápis do Registru.</w:t>
      </w:r>
    </w:p>
    <w:p w:rsidR="00651429" w:rsidRPr="00651429" w:rsidRDefault="00651429" w:rsidP="00651429">
      <w:pPr>
        <w:jc w:val="both"/>
        <w:rPr>
          <w:rFonts w:ascii="Arial" w:hAnsi="Arial" w:cs="Arial"/>
        </w:rPr>
      </w:pPr>
    </w:p>
    <w:p w:rsidR="00651429" w:rsidRPr="00651429" w:rsidRDefault="00651429" w:rsidP="00651429">
      <w:pPr>
        <w:jc w:val="both"/>
        <w:rPr>
          <w:rFonts w:ascii="Arial" w:hAnsi="Arial" w:cs="Arial"/>
          <w:b/>
        </w:rPr>
      </w:pPr>
      <w:r w:rsidRPr="00651429">
        <w:rPr>
          <w:rFonts w:ascii="Arial" w:hAnsi="Arial" w:cs="Arial"/>
          <w:b/>
        </w:rPr>
        <w:t>VI.</w:t>
      </w:r>
      <w:r w:rsidRPr="00651429">
        <w:rPr>
          <w:rFonts w:ascii="Arial" w:hAnsi="Arial" w:cs="Arial"/>
          <w:b/>
        </w:rPr>
        <w:tab/>
        <w:t>ZÁPIS DO REGISTRU</w:t>
      </w:r>
    </w:p>
    <w:p w:rsidR="00651429" w:rsidRPr="00651429" w:rsidRDefault="00651429" w:rsidP="00651429">
      <w:pPr>
        <w:jc w:val="both"/>
        <w:rPr>
          <w:rFonts w:ascii="Arial" w:hAnsi="Arial" w:cs="Arial"/>
        </w:rPr>
      </w:pPr>
      <w:r w:rsidRPr="00651429">
        <w:rPr>
          <w:rFonts w:ascii="Arial" w:hAnsi="Arial" w:cs="Arial"/>
        </w:rPr>
        <w:t>1.</w:t>
      </w:r>
      <w:r w:rsidRPr="00651429">
        <w:rPr>
          <w:rFonts w:ascii="Arial" w:hAnsi="Arial" w:cs="Arial"/>
        </w:rPr>
        <w:tab/>
        <w:t xml:space="preserve">Pokud počet osob, které splnily podmínky čl. V. textu, přesáhne 200, vylosuje výběrová komise elektronicky 200 osob, které budou zařazeny do Registru. V opačném případě budou do Registru zařazeny všechny potvrzené osoby. </w:t>
      </w:r>
    </w:p>
    <w:p w:rsidR="00651429" w:rsidRPr="00651429" w:rsidRDefault="00651429" w:rsidP="00651429">
      <w:pPr>
        <w:jc w:val="both"/>
        <w:rPr>
          <w:rFonts w:ascii="Arial" w:hAnsi="Arial" w:cs="Arial"/>
        </w:rPr>
      </w:pPr>
      <w:r w:rsidRPr="00651429">
        <w:rPr>
          <w:rFonts w:ascii="Arial" w:hAnsi="Arial" w:cs="Arial"/>
        </w:rPr>
        <w:t>2.</w:t>
      </w:r>
      <w:r w:rsidRPr="00651429">
        <w:rPr>
          <w:rFonts w:ascii="Arial" w:hAnsi="Arial" w:cs="Arial"/>
        </w:rPr>
        <w:tab/>
        <w:t>Konečné rozhodnutí o zařazení osob do Registru nebo zrušení výběrového řízení schvaluje Rada m. č. Praha 10. Rozhodnutí Rady m. č. Praha 10 je konečné a není proti němu opravného prostředku.</w:t>
      </w:r>
    </w:p>
    <w:p w:rsidR="00651429" w:rsidRPr="00651429" w:rsidRDefault="00651429" w:rsidP="00651429">
      <w:pPr>
        <w:jc w:val="both"/>
        <w:rPr>
          <w:rFonts w:ascii="Arial" w:hAnsi="Arial" w:cs="Arial"/>
        </w:rPr>
      </w:pPr>
      <w:r w:rsidRPr="00651429">
        <w:rPr>
          <w:rFonts w:ascii="Arial" w:hAnsi="Arial" w:cs="Arial"/>
        </w:rPr>
        <w:t>3.</w:t>
      </w:r>
      <w:r w:rsidRPr="00651429">
        <w:rPr>
          <w:rFonts w:ascii="Arial" w:hAnsi="Arial" w:cs="Arial"/>
        </w:rPr>
        <w:tab/>
        <w:t>Platnost členství osob zařazených v Registru je max. 2 roky ode dne jejich zařazení do Registru schváleného Radou m. č. Praha 10</w:t>
      </w:r>
      <w:r w:rsidR="00ED3FF0">
        <w:rPr>
          <w:rFonts w:ascii="Arial" w:hAnsi="Arial" w:cs="Arial"/>
        </w:rPr>
        <w:t>.</w:t>
      </w:r>
      <w:r w:rsidRPr="00651429">
        <w:rPr>
          <w:rFonts w:ascii="Arial" w:hAnsi="Arial" w:cs="Arial"/>
        </w:rPr>
        <w:t xml:space="preserve"> </w:t>
      </w:r>
    </w:p>
    <w:p w:rsidR="00651429" w:rsidRPr="00651429" w:rsidRDefault="00651429" w:rsidP="00651429">
      <w:pPr>
        <w:jc w:val="both"/>
        <w:rPr>
          <w:rFonts w:ascii="Arial" w:hAnsi="Arial" w:cs="Arial"/>
        </w:rPr>
      </w:pPr>
      <w:r w:rsidRPr="00651429">
        <w:rPr>
          <w:rFonts w:ascii="Arial" w:hAnsi="Arial" w:cs="Arial"/>
        </w:rPr>
        <w:t>4.</w:t>
      </w:r>
      <w:r w:rsidRPr="00651429">
        <w:rPr>
          <w:rFonts w:ascii="Arial" w:hAnsi="Arial" w:cs="Arial"/>
        </w:rPr>
        <w:tab/>
        <w:t xml:space="preserve">Osoby zapsané v Registru jsou oprávněny kdykoliv požadovat své vyřazení z Registru. </w:t>
      </w:r>
    </w:p>
    <w:p w:rsidR="00651429" w:rsidRPr="00651429" w:rsidRDefault="00651429" w:rsidP="00651429">
      <w:pPr>
        <w:jc w:val="both"/>
        <w:rPr>
          <w:rFonts w:ascii="Arial" w:hAnsi="Arial" w:cs="Arial"/>
        </w:rPr>
      </w:pPr>
      <w:r w:rsidRPr="00651429">
        <w:rPr>
          <w:rFonts w:ascii="Arial" w:hAnsi="Arial" w:cs="Arial"/>
        </w:rPr>
        <w:t>5.</w:t>
      </w:r>
      <w:r w:rsidRPr="00651429">
        <w:rPr>
          <w:rFonts w:ascii="Arial" w:hAnsi="Arial" w:cs="Arial"/>
        </w:rPr>
        <w:tab/>
        <w:t>Osoby zapsané v Registru jsou povinny neprodleně oznámit skutečnosti, které jsou v</w:t>
      </w:r>
      <w:r w:rsidR="0047377B">
        <w:rPr>
          <w:rFonts w:ascii="Arial" w:hAnsi="Arial" w:cs="Arial"/>
        </w:rPr>
        <w:t> </w:t>
      </w:r>
      <w:r w:rsidRPr="00651429">
        <w:rPr>
          <w:rFonts w:ascii="Arial" w:hAnsi="Arial" w:cs="Arial"/>
        </w:rPr>
        <w:t>rozporu s podmínkami pro zařazení do Registru, nebo skutečnosti ohrožující nediskriminační a transparentní průběh jednání hodnotící komise. O vyřazení nebo ponechání této osoby v</w:t>
      </w:r>
      <w:r w:rsidR="0047377B">
        <w:rPr>
          <w:rFonts w:ascii="Arial" w:hAnsi="Arial" w:cs="Arial"/>
        </w:rPr>
        <w:t> </w:t>
      </w:r>
      <w:r w:rsidRPr="00651429">
        <w:rPr>
          <w:rFonts w:ascii="Arial" w:hAnsi="Arial" w:cs="Arial"/>
        </w:rPr>
        <w:t>Registru rozhodne Rada m. č. Praha 10. Rozhodnutí Rady m. č. Praha 10 je konečné a není proti němu opravného prostředku.</w:t>
      </w:r>
    </w:p>
    <w:p w:rsidR="00651429" w:rsidRPr="00651429" w:rsidRDefault="00651429" w:rsidP="00651429">
      <w:pPr>
        <w:jc w:val="both"/>
        <w:rPr>
          <w:rFonts w:ascii="Arial" w:hAnsi="Arial" w:cs="Arial"/>
        </w:rPr>
      </w:pPr>
    </w:p>
    <w:p w:rsidR="00651429" w:rsidRPr="00651429" w:rsidRDefault="00651429" w:rsidP="00651429">
      <w:pPr>
        <w:jc w:val="both"/>
        <w:rPr>
          <w:rFonts w:ascii="Arial" w:hAnsi="Arial" w:cs="Arial"/>
          <w:b/>
        </w:rPr>
      </w:pPr>
      <w:r w:rsidRPr="00651429">
        <w:rPr>
          <w:rFonts w:ascii="Arial" w:hAnsi="Arial" w:cs="Arial"/>
          <w:b/>
        </w:rPr>
        <w:t>VII.</w:t>
      </w:r>
      <w:r w:rsidRPr="00651429">
        <w:rPr>
          <w:rFonts w:ascii="Arial" w:hAnsi="Arial" w:cs="Arial"/>
          <w:b/>
        </w:rPr>
        <w:tab/>
        <w:t>ČLENSTVÍ V HODNOTÍCÍ KOMISI</w:t>
      </w:r>
    </w:p>
    <w:p w:rsidR="00651429" w:rsidRPr="00651429" w:rsidRDefault="00651429" w:rsidP="00651429">
      <w:pPr>
        <w:jc w:val="both"/>
        <w:rPr>
          <w:rFonts w:ascii="Arial" w:hAnsi="Arial" w:cs="Arial"/>
        </w:rPr>
      </w:pPr>
      <w:r w:rsidRPr="00651429">
        <w:rPr>
          <w:rFonts w:ascii="Arial" w:hAnsi="Arial" w:cs="Arial"/>
        </w:rPr>
        <w:t>1.</w:t>
      </w:r>
      <w:r w:rsidRPr="00651429">
        <w:rPr>
          <w:rFonts w:ascii="Arial" w:hAnsi="Arial" w:cs="Arial"/>
        </w:rPr>
        <w:tab/>
        <w:t xml:space="preserve">Z Registru bude před jmenováním hodnotící komise elektronicky vylosován člen hodnotící komise a jeho 3 náhradníci. Pokud se vylosovaný člen komise nebude moci jednání komise zúčastnit, nastoupí na jeho místo 1. náhradník atd. </w:t>
      </w:r>
    </w:p>
    <w:p w:rsidR="00651429" w:rsidRPr="00651429" w:rsidRDefault="00651429" w:rsidP="00651429">
      <w:pPr>
        <w:jc w:val="both"/>
        <w:rPr>
          <w:rFonts w:ascii="Arial" w:hAnsi="Arial" w:cs="Arial"/>
        </w:rPr>
      </w:pPr>
      <w:r w:rsidRPr="00651429">
        <w:rPr>
          <w:rFonts w:ascii="Arial" w:hAnsi="Arial" w:cs="Arial"/>
        </w:rPr>
        <w:t>2.</w:t>
      </w:r>
      <w:r w:rsidRPr="00651429">
        <w:rPr>
          <w:rFonts w:ascii="Arial" w:hAnsi="Arial" w:cs="Arial"/>
        </w:rPr>
        <w:tab/>
        <w:t>Vylosovaný zástupce občanů může být jmenován do hodnotících komisí více veřejných zakázek nebo výběrových řízení, které budou otevírány, posuzovány nebo hodnoceny týž den.</w:t>
      </w:r>
    </w:p>
    <w:p w:rsidR="00651429" w:rsidRPr="00651429" w:rsidRDefault="00651429" w:rsidP="00651429">
      <w:pPr>
        <w:jc w:val="both"/>
        <w:rPr>
          <w:rFonts w:ascii="Arial" w:hAnsi="Arial" w:cs="Arial"/>
        </w:rPr>
      </w:pPr>
      <w:r w:rsidRPr="00651429">
        <w:rPr>
          <w:rFonts w:ascii="Arial" w:hAnsi="Arial" w:cs="Arial"/>
        </w:rPr>
        <w:t>3.</w:t>
      </w:r>
      <w:r w:rsidRPr="00651429">
        <w:rPr>
          <w:rFonts w:ascii="Arial" w:hAnsi="Arial" w:cs="Arial"/>
        </w:rPr>
        <w:tab/>
        <w:t>Člen hodnotící komise je povinen vykonávat svou funkci v hodnotící komisi svědomitě a nestranně tak, aby nebylo ohroženo dobré jméno nebo majetek městské části Praha 10, a</w:t>
      </w:r>
      <w:r w:rsidR="0047377B">
        <w:rPr>
          <w:rFonts w:ascii="Arial" w:hAnsi="Arial" w:cs="Arial"/>
        </w:rPr>
        <w:t> </w:t>
      </w:r>
      <w:r w:rsidRPr="00651429">
        <w:rPr>
          <w:rFonts w:ascii="Arial" w:hAnsi="Arial" w:cs="Arial"/>
        </w:rPr>
        <w:t>je povinen zachovávat mlčenlivost o skutečnostech, o nichž se dozvěděl v souvislosti s účastí v</w:t>
      </w:r>
      <w:r w:rsidR="0047377B">
        <w:rPr>
          <w:rFonts w:ascii="Arial" w:hAnsi="Arial" w:cs="Arial"/>
        </w:rPr>
        <w:t> </w:t>
      </w:r>
      <w:r w:rsidRPr="00651429">
        <w:rPr>
          <w:rFonts w:ascii="Arial" w:hAnsi="Arial" w:cs="Arial"/>
        </w:rPr>
        <w:t>hodnotící komisi.</w:t>
      </w:r>
    </w:p>
    <w:p w:rsidR="00651429" w:rsidRPr="00651429" w:rsidRDefault="00651429" w:rsidP="00651429">
      <w:pPr>
        <w:jc w:val="both"/>
        <w:rPr>
          <w:rFonts w:ascii="Arial" w:hAnsi="Arial" w:cs="Arial"/>
        </w:rPr>
      </w:pPr>
      <w:r w:rsidRPr="00651429">
        <w:rPr>
          <w:rFonts w:ascii="Arial" w:hAnsi="Arial" w:cs="Arial"/>
        </w:rPr>
        <w:t>4.</w:t>
      </w:r>
      <w:r w:rsidRPr="00651429">
        <w:rPr>
          <w:rFonts w:ascii="Arial" w:hAnsi="Arial" w:cs="Arial"/>
        </w:rPr>
        <w:tab/>
        <w:t>Člen hodnotící komise, který byl jmenován jako zástupce občanů, má právo na odměnu ve výši 500 Kč za každý den, kdy se uskutečnilo jednání hodnotící komise. V případě, že</w:t>
      </w:r>
      <w:r w:rsidR="0047377B">
        <w:rPr>
          <w:rFonts w:ascii="Arial" w:hAnsi="Arial" w:cs="Arial"/>
        </w:rPr>
        <w:t xml:space="preserve"> se</w:t>
      </w:r>
      <w:r w:rsidRPr="00651429">
        <w:rPr>
          <w:rFonts w:ascii="Arial" w:hAnsi="Arial" w:cs="Arial"/>
        </w:rPr>
        <w:t xml:space="preserve"> nezúčastní všech jednání ve smyslu čl. VII. odst. 2, bude odměna příslušně zkrácena. Nastoupí-li na jeho místo vylosovaný náhradník, bude se postupovat obdobně.</w:t>
      </w:r>
    </w:p>
    <w:p w:rsidR="00651429" w:rsidRPr="00651429" w:rsidRDefault="00651429" w:rsidP="00651429">
      <w:pPr>
        <w:jc w:val="both"/>
        <w:rPr>
          <w:rFonts w:ascii="Arial" w:hAnsi="Arial" w:cs="Arial"/>
        </w:rPr>
      </w:pPr>
    </w:p>
    <w:p w:rsidR="00651429" w:rsidRPr="00651429" w:rsidRDefault="00651429" w:rsidP="00651429">
      <w:pPr>
        <w:jc w:val="both"/>
        <w:rPr>
          <w:rFonts w:ascii="Arial" w:hAnsi="Arial" w:cs="Arial"/>
          <w:b/>
        </w:rPr>
      </w:pPr>
      <w:r w:rsidRPr="00651429">
        <w:rPr>
          <w:rFonts w:ascii="Arial" w:hAnsi="Arial" w:cs="Arial"/>
          <w:b/>
        </w:rPr>
        <w:t>VIII.</w:t>
      </w:r>
      <w:r w:rsidRPr="00651429">
        <w:rPr>
          <w:rFonts w:ascii="Arial" w:hAnsi="Arial" w:cs="Arial"/>
          <w:b/>
        </w:rPr>
        <w:tab/>
        <w:t>ZÁVĚREČNÁ USTANOVENÍ</w:t>
      </w:r>
    </w:p>
    <w:p w:rsidR="00651429" w:rsidRPr="00651429" w:rsidRDefault="00651429" w:rsidP="00651429">
      <w:pPr>
        <w:jc w:val="both"/>
        <w:rPr>
          <w:rFonts w:ascii="Arial" w:hAnsi="Arial" w:cs="Arial"/>
        </w:rPr>
      </w:pPr>
      <w:r w:rsidRPr="00651429">
        <w:rPr>
          <w:rFonts w:ascii="Arial" w:hAnsi="Arial" w:cs="Arial"/>
        </w:rPr>
        <w:t>1.</w:t>
      </w:r>
      <w:r w:rsidRPr="00651429">
        <w:rPr>
          <w:rFonts w:ascii="Arial" w:hAnsi="Arial" w:cs="Arial"/>
        </w:rPr>
        <w:tab/>
        <w:t>Vyhlašovatel si vyhrazuje právo na změnu, upřesnění nebo doplnění podmínek výběrového řízení do konce lhůty pro podání přihlášek. Vyhlašovatel si vyhrazuje právo výběrové řízení kdykoliv zrušit. Přihlášeným nevzniká právo na úhradu nákladů spojených s</w:t>
      </w:r>
      <w:r w:rsidR="0047377B">
        <w:rPr>
          <w:rFonts w:ascii="Arial" w:hAnsi="Arial" w:cs="Arial"/>
        </w:rPr>
        <w:t> </w:t>
      </w:r>
      <w:r w:rsidRPr="00651429">
        <w:rPr>
          <w:rFonts w:ascii="Arial" w:hAnsi="Arial" w:cs="Arial"/>
        </w:rPr>
        <w:t>účastí ve výběrovém řízení.</w:t>
      </w:r>
    </w:p>
    <w:p w:rsidR="00651429" w:rsidRPr="00651429" w:rsidRDefault="00651429" w:rsidP="00651429">
      <w:pPr>
        <w:jc w:val="both"/>
        <w:rPr>
          <w:rFonts w:ascii="Arial" w:hAnsi="Arial" w:cs="Arial"/>
        </w:rPr>
      </w:pPr>
      <w:r w:rsidRPr="00651429">
        <w:rPr>
          <w:rFonts w:ascii="Arial" w:hAnsi="Arial" w:cs="Arial"/>
        </w:rPr>
        <w:t>2.</w:t>
      </w:r>
      <w:r w:rsidRPr="00651429">
        <w:rPr>
          <w:rFonts w:ascii="Arial" w:hAnsi="Arial" w:cs="Arial"/>
        </w:rPr>
        <w:tab/>
        <w:t xml:space="preserve">Pro další informace či vysvětlení je možno se obrátit na referentku oddělení </w:t>
      </w:r>
      <w:r w:rsidR="00525052">
        <w:rPr>
          <w:rFonts w:ascii="Arial" w:hAnsi="Arial" w:cs="Arial"/>
        </w:rPr>
        <w:t xml:space="preserve">přípravy </w:t>
      </w:r>
      <w:r w:rsidRPr="00651429">
        <w:rPr>
          <w:rFonts w:ascii="Arial" w:hAnsi="Arial" w:cs="Arial"/>
        </w:rPr>
        <w:t>veřejných zakázek Odboru majetkoprávního paní Martinu Štěpánovou, tel.: 26709375</w:t>
      </w:r>
      <w:r w:rsidR="00CF47D9">
        <w:rPr>
          <w:rFonts w:ascii="Arial" w:hAnsi="Arial" w:cs="Arial"/>
        </w:rPr>
        <w:t>6</w:t>
      </w:r>
      <w:r w:rsidRPr="00651429">
        <w:rPr>
          <w:rFonts w:ascii="Arial" w:hAnsi="Arial" w:cs="Arial"/>
        </w:rPr>
        <w:t>,</w:t>
      </w:r>
      <w:r w:rsidR="009E130A">
        <w:rPr>
          <w:rFonts w:ascii="Arial" w:hAnsi="Arial" w:cs="Arial"/>
        </w:rPr>
        <w:t xml:space="preserve">           </w:t>
      </w:r>
      <w:r w:rsidRPr="00651429">
        <w:rPr>
          <w:rFonts w:ascii="Arial" w:hAnsi="Arial" w:cs="Arial"/>
        </w:rPr>
        <w:t xml:space="preserve"> e-mai</w:t>
      </w:r>
      <w:r w:rsidR="00C54594">
        <w:rPr>
          <w:rFonts w:ascii="Arial" w:hAnsi="Arial" w:cs="Arial"/>
        </w:rPr>
        <w:t xml:space="preserve">l: </w:t>
      </w:r>
      <w:hyperlink r:id="rId8" w:history="1">
        <w:r w:rsidR="00C54594" w:rsidRPr="006B44CA">
          <w:rPr>
            <w:rStyle w:val="Hypertextovodkaz"/>
            <w:rFonts w:ascii="Arial" w:hAnsi="Arial" w:cs="Arial"/>
          </w:rPr>
          <w:t>martina.stepanova@praha10.cz</w:t>
        </w:r>
      </w:hyperlink>
      <w:r w:rsidR="00C54594">
        <w:rPr>
          <w:rFonts w:ascii="Arial" w:hAnsi="Arial" w:cs="Arial"/>
        </w:rPr>
        <w:t xml:space="preserve"> </w:t>
      </w:r>
    </w:p>
    <w:p w:rsidR="00651429" w:rsidRPr="00651429" w:rsidRDefault="00651429" w:rsidP="00651429">
      <w:pPr>
        <w:jc w:val="both"/>
        <w:rPr>
          <w:rFonts w:ascii="Arial" w:hAnsi="Arial" w:cs="Arial"/>
        </w:rPr>
      </w:pPr>
    </w:p>
    <w:p w:rsidR="00651429" w:rsidRPr="00651429" w:rsidRDefault="00525052" w:rsidP="00651429">
      <w:pPr>
        <w:jc w:val="both"/>
        <w:rPr>
          <w:rFonts w:ascii="Arial" w:hAnsi="Arial" w:cs="Arial"/>
        </w:rPr>
      </w:pPr>
      <w:r>
        <w:rPr>
          <w:rFonts w:ascii="Arial" w:hAnsi="Arial" w:cs="Arial"/>
        </w:rPr>
        <w:t xml:space="preserve">V Praze dne </w:t>
      </w:r>
      <w:r w:rsidR="00077728">
        <w:rPr>
          <w:rFonts w:ascii="Arial" w:hAnsi="Arial" w:cs="Arial"/>
        </w:rPr>
        <w:t xml:space="preserve">7. 11. </w:t>
      </w:r>
      <w:r w:rsidR="006C39F7">
        <w:rPr>
          <w:rFonts w:ascii="Arial" w:hAnsi="Arial" w:cs="Arial"/>
        </w:rPr>
        <w:t>20</w:t>
      </w:r>
      <w:r w:rsidR="00395586">
        <w:rPr>
          <w:rFonts w:ascii="Arial" w:hAnsi="Arial" w:cs="Arial"/>
        </w:rPr>
        <w:t>2</w:t>
      </w:r>
      <w:r w:rsidR="00A534BC">
        <w:rPr>
          <w:rFonts w:ascii="Arial" w:hAnsi="Arial" w:cs="Arial"/>
        </w:rPr>
        <w:t>2</w:t>
      </w:r>
    </w:p>
    <w:p w:rsidR="00651429" w:rsidRPr="00651429" w:rsidRDefault="00651429" w:rsidP="00651429">
      <w:pPr>
        <w:jc w:val="both"/>
        <w:rPr>
          <w:rFonts w:ascii="Arial" w:hAnsi="Arial" w:cs="Arial"/>
        </w:rPr>
      </w:pPr>
    </w:p>
    <w:p w:rsidR="00651429" w:rsidRPr="00651429" w:rsidRDefault="00651429" w:rsidP="00651429">
      <w:pPr>
        <w:jc w:val="both"/>
        <w:rPr>
          <w:rFonts w:ascii="Arial" w:hAnsi="Arial" w:cs="Arial"/>
        </w:rPr>
      </w:pPr>
      <w:r w:rsidRPr="00651429">
        <w:rPr>
          <w:rFonts w:ascii="Arial" w:hAnsi="Arial" w:cs="Arial"/>
        </w:rPr>
        <w:t xml:space="preserve">                                                                       </w:t>
      </w:r>
    </w:p>
    <w:p w:rsidR="00651429" w:rsidRPr="00651429" w:rsidRDefault="00651429" w:rsidP="002E6120">
      <w:pPr>
        <w:jc w:val="right"/>
        <w:rPr>
          <w:rFonts w:ascii="Arial" w:hAnsi="Arial" w:cs="Arial"/>
        </w:rPr>
      </w:pPr>
      <w:r w:rsidRPr="00651429">
        <w:rPr>
          <w:rFonts w:ascii="Arial" w:hAnsi="Arial" w:cs="Arial"/>
        </w:rPr>
        <w:tab/>
      </w:r>
      <w:r w:rsidR="00525052">
        <w:rPr>
          <w:rFonts w:ascii="Arial" w:hAnsi="Arial" w:cs="Arial"/>
        </w:rPr>
        <w:t xml:space="preserve">                                          </w:t>
      </w:r>
      <w:r w:rsidRPr="00651429">
        <w:rPr>
          <w:rFonts w:ascii="Arial" w:hAnsi="Arial" w:cs="Arial"/>
        </w:rPr>
        <w:t>……………………………..</w:t>
      </w:r>
    </w:p>
    <w:p w:rsidR="00651429" w:rsidRPr="00651429" w:rsidRDefault="002E6120" w:rsidP="002E6120">
      <w:pPr>
        <w:jc w:val="center"/>
        <w:rPr>
          <w:rFonts w:ascii="Arial" w:hAnsi="Arial" w:cs="Arial"/>
        </w:rPr>
      </w:pPr>
      <w:r>
        <w:rPr>
          <w:rFonts w:ascii="Arial" w:hAnsi="Arial" w:cs="Arial"/>
        </w:rPr>
        <w:t xml:space="preserve">                                                                                                          </w:t>
      </w:r>
      <w:r w:rsidR="006032E6">
        <w:rPr>
          <w:rFonts w:ascii="Arial" w:hAnsi="Arial" w:cs="Arial"/>
        </w:rPr>
        <w:t>Ing. Dušan Kodrla</w:t>
      </w:r>
    </w:p>
    <w:p w:rsidR="00651429" w:rsidRPr="00651429" w:rsidRDefault="002E6120" w:rsidP="002E6120">
      <w:pPr>
        <w:jc w:val="center"/>
        <w:rPr>
          <w:rFonts w:ascii="Arial" w:hAnsi="Arial" w:cs="Arial"/>
        </w:rPr>
      </w:pPr>
      <w:r>
        <w:rPr>
          <w:rFonts w:ascii="Arial" w:hAnsi="Arial" w:cs="Arial"/>
        </w:rPr>
        <w:t xml:space="preserve">                                                                                                           </w:t>
      </w:r>
      <w:r w:rsidR="00DE3FCB">
        <w:rPr>
          <w:rFonts w:ascii="Arial" w:hAnsi="Arial" w:cs="Arial"/>
        </w:rPr>
        <w:t>p</w:t>
      </w:r>
      <w:r w:rsidR="006032E6">
        <w:rPr>
          <w:rFonts w:ascii="Arial" w:hAnsi="Arial" w:cs="Arial"/>
        </w:rPr>
        <w:t>ověřený v</w:t>
      </w:r>
      <w:r w:rsidR="00651429" w:rsidRPr="00651429">
        <w:rPr>
          <w:rFonts w:ascii="Arial" w:hAnsi="Arial" w:cs="Arial"/>
        </w:rPr>
        <w:t>ed</w:t>
      </w:r>
      <w:r w:rsidR="006032E6">
        <w:rPr>
          <w:rFonts w:ascii="Arial" w:hAnsi="Arial" w:cs="Arial"/>
        </w:rPr>
        <w:t>ením</w:t>
      </w:r>
      <w:r w:rsidR="00651429" w:rsidRPr="00651429">
        <w:rPr>
          <w:rFonts w:ascii="Arial" w:hAnsi="Arial" w:cs="Arial"/>
        </w:rPr>
        <w:t xml:space="preserve"> </w:t>
      </w:r>
      <w:r>
        <w:rPr>
          <w:rFonts w:ascii="Arial" w:hAnsi="Arial" w:cs="Arial"/>
        </w:rPr>
        <w:t>OMP</w:t>
      </w:r>
    </w:p>
    <w:p w:rsidR="00651429" w:rsidRPr="00651429" w:rsidRDefault="002E6120" w:rsidP="002E6120">
      <w:pPr>
        <w:jc w:val="center"/>
        <w:rPr>
          <w:rFonts w:ascii="Arial" w:hAnsi="Arial" w:cs="Arial"/>
        </w:rPr>
      </w:pPr>
      <w:r>
        <w:rPr>
          <w:rFonts w:ascii="Arial" w:hAnsi="Arial" w:cs="Arial"/>
        </w:rPr>
        <w:t xml:space="preserve">                                                                                                           </w:t>
      </w:r>
      <w:r w:rsidR="00651429" w:rsidRPr="00651429">
        <w:rPr>
          <w:rFonts w:ascii="Arial" w:hAnsi="Arial" w:cs="Arial"/>
        </w:rPr>
        <w:t>ÚMČ Praha 10</w:t>
      </w:r>
    </w:p>
    <w:p w:rsidR="00651429" w:rsidRDefault="00651429" w:rsidP="00651429">
      <w:pPr>
        <w:jc w:val="both"/>
      </w:pPr>
    </w:p>
    <w:p w:rsidR="005143A8" w:rsidRDefault="005143A8" w:rsidP="00651429">
      <w:pPr>
        <w:jc w:val="both"/>
      </w:pPr>
    </w:p>
    <w:sectPr w:rsidR="005143A8" w:rsidSect="00611051">
      <w:headerReference w:type="default" r:id="rId9"/>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38A" w:rsidRDefault="00B2638A" w:rsidP="00651429">
      <w:pPr>
        <w:spacing w:after="0" w:line="240" w:lineRule="auto"/>
      </w:pPr>
      <w:r>
        <w:separator/>
      </w:r>
    </w:p>
  </w:endnote>
  <w:endnote w:type="continuationSeparator" w:id="0">
    <w:p w:rsidR="00B2638A" w:rsidRDefault="00B2638A" w:rsidP="0065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38A" w:rsidRDefault="00B2638A" w:rsidP="00651429">
      <w:pPr>
        <w:spacing w:after="0" w:line="240" w:lineRule="auto"/>
      </w:pPr>
      <w:r>
        <w:separator/>
      </w:r>
    </w:p>
  </w:footnote>
  <w:footnote w:type="continuationSeparator" w:id="0">
    <w:p w:rsidR="00B2638A" w:rsidRDefault="00B2638A" w:rsidP="00651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BA0" w:rsidRPr="00193A06" w:rsidRDefault="00660BA0" w:rsidP="00193A06">
    <w:pPr>
      <w:pStyle w:val="Zhlav"/>
      <w:jc w:val="right"/>
      <w:rPr>
        <w:rFonts w:ascii="Arial" w:hAnsi="Arial" w:cs="Arial"/>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29"/>
    <w:rsid w:val="00012932"/>
    <w:rsid w:val="00077728"/>
    <w:rsid w:val="000A5576"/>
    <w:rsid w:val="00105000"/>
    <w:rsid w:val="00193A06"/>
    <w:rsid w:val="002E6120"/>
    <w:rsid w:val="00305B4A"/>
    <w:rsid w:val="00314304"/>
    <w:rsid w:val="00323FBE"/>
    <w:rsid w:val="00334F71"/>
    <w:rsid w:val="00344763"/>
    <w:rsid w:val="00395586"/>
    <w:rsid w:val="00440EBC"/>
    <w:rsid w:val="00446DCE"/>
    <w:rsid w:val="0047377B"/>
    <w:rsid w:val="004B1860"/>
    <w:rsid w:val="004D4625"/>
    <w:rsid w:val="00513381"/>
    <w:rsid w:val="005143A8"/>
    <w:rsid w:val="00525052"/>
    <w:rsid w:val="00600CBA"/>
    <w:rsid w:val="006032E6"/>
    <w:rsid w:val="00611051"/>
    <w:rsid w:val="00651429"/>
    <w:rsid w:val="00660BA0"/>
    <w:rsid w:val="006C39F7"/>
    <w:rsid w:val="00724E7F"/>
    <w:rsid w:val="008019D6"/>
    <w:rsid w:val="009E130A"/>
    <w:rsid w:val="00A423D1"/>
    <w:rsid w:val="00A534BC"/>
    <w:rsid w:val="00AA1909"/>
    <w:rsid w:val="00B243E4"/>
    <w:rsid w:val="00B2638A"/>
    <w:rsid w:val="00B42BF8"/>
    <w:rsid w:val="00B957E3"/>
    <w:rsid w:val="00BC715F"/>
    <w:rsid w:val="00BF31E7"/>
    <w:rsid w:val="00C3495D"/>
    <w:rsid w:val="00C54594"/>
    <w:rsid w:val="00CF47D9"/>
    <w:rsid w:val="00D47E51"/>
    <w:rsid w:val="00DD1DC1"/>
    <w:rsid w:val="00DD6684"/>
    <w:rsid w:val="00DE3FCB"/>
    <w:rsid w:val="00E57644"/>
    <w:rsid w:val="00E85A9F"/>
    <w:rsid w:val="00E9267F"/>
    <w:rsid w:val="00ED3FF0"/>
    <w:rsid w:val="00EF62F9"/>
    <w:rsid w:val="00F879E6"/>
    <w:rsid w:val="00FB2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661BA-9641-462B-BC33-7EFB2FF8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14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1429"/>
  </w:style>
  <w:style w:type="paragraph" w:styleId="Zpat">
    <w:name w:val="footer"/>
    <w:basedOn w:val="Normln"/>
    <w:link w:val="ZpatChar"/>
    <w:uiPriority w:val="99"/>
    <w:unhideWhenUsed/>
    <w:rsid w:val="006514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51429"/>
  </w:style>
  <w:style w:type="paragraph" w:styleId="Textbubliny">
    <w:name w:val="Balloon Text"/>
    <w:basedOn w:val="Normln"/>
    <w:link w:val="TextbublinyChar"/>
    <w:uiPriority w:val="99"/>
    <w:semiHidden/>
    <w:unhideWhenUsed/>
    <w:rsid w:val="006514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429"/>
    <w:rPr>
      <w:rFonts w:ascii="Segoe UI" w:hAnsi="Segoe UI" w:cs="Segoe UI"/>
      <w:sz w:val="18"/>
      <w:szCs w:val="18"/>
    </w:rPr>
  </w:style>
  <w:style w:type="character" w:styleId="Hypertextovodkaz">
    <w:name w:val="Hyperlink"/>
    <w:basedOn w:val="Standardnpsmoodstavce"/>
    <w:uiPriority w:val="99"/>
    <w:unhideWhenUsed/>
    <w:rsid w:val="00ED3FF0"/>
    <w:rPr>
      <w:color w:val="0563C1" w:themeColor="hyperlink"/>
      <w:u w:val="single"/>
    </w:rPr>
  </w:style>
  <w:style w:type="character" w:styleId="Odkaznakoment">
    <w:name w:val="annotation reference"/>
    <w:basedOn w:val="Standardnpsmoodstavce"/>
    <w:uiPriority w:val="99"/>
    <w:semiHidden/>
    <w:unhideWhenUsed/>
    <w:rsid w:val="008019D6"/>
    <w:rPr>
      <w:sz w:val="16"/>
      <w:szCs w:val="16"/>
    </w:rPr>
  </w:style>
  <w:style w:type="paragraph" w:styleId="Textkomente">
    <w:name w:val="annotation text"/>
    <w:basedOn w:val="Normln"/>
    <w:link w:val="TextkomenteChar"/>
    <w:uiPriority w:val="99"/>
    <w:semiHidden/>
    <w:unhideWhenUsed/>
    <w:rsid w:val="008019D6"/>
    <w:pPr>
      <w:spacing w:line="240" w:lineRule="auto"/>
    </w:pPr>
    <w:rPr>
      <w:sz w:val="20"/>
      <w:szCs w:val="20"/>
    </w:rPr>
  </w:style>
  <w:style w:type="character" w:customStyle="1" w:styleId="TextkomenteChar">
    <w:name w:val="Text komentáře Char"/>
    <w:basedOn w:val="Standardnpsmoodstavce"/>
    <w:link w:val="Textkomente"/>
    <w:uiPriority w:val="99"/>
    <w:semiHidden/>
    <w:rsid w:val="008019D6"/>
    <w:rPr>
      <w:sz w:val="20"/>
      <w:szCs w:val="20"/>
    </w:rPr>
  </w:style>
  <w:style w:type="paragraph" w:styleId="Pedmtkomente">
    <w:name w:val="annotation subject"/>
    <w:basedOn w:val="Textkomente"/>
    <w:next w:val="Textkomente"/>
    <w:link w:val="PedmtkomenteChar"/>
    <w:uiPriority w:val="99"/>
    <w:semiHidden/>
    <w:unhideWhenUsed/>
    <w:rsid w:val="008019D6"/>
    <w:rPr>
      <w:b/>
      <w:bCs/>
    </w:rPr>
  </w:style>
  <w:style w:type="character" w:customStyle="1" w:styleId="PedmtkomenteChar">
    <w:name w:val="Předmět komentáře Char"/>
    <w:basedOn w:val="TextkomenteChar"/>
    <w:link w:val="Pedmtkomente"/>
    <w:uiPriority w:val="99"/>
    <w:semiHidden/>
    <w:rsid w:val="008019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stepanova@praha10.cz" TargetMode="External"/><Relationship Id="rId3" Type="http://schemas.openxmlformats.org/officeDocument/2006/relationships/settings" Target="settings.xml"/><Relationship Id="rId7" Type="http://schemas.openxmlformats.org/officeDocument/2006/relationships/hyperlink" Target="http://www.praha10.cz/urad-mc/verejne-zakazky.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17AB-84F9-4D3B-BEC4-7DF0121B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7021</Characters>
  <Application>Microsoft Office Word</Application>
  <DocSecurity>4</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Štěpánová Martina (ÚMČ Praha 10)</dc:creator>
  <cp:keywords/>
  <dc:description/>
  <cp:lastModifiedBy>Štěpánová Martina (ÚMČ Praha 10)</cp:lastModifiedBy>
  <cp:revision>2</cp:revision>
  <cp:lastPrinted>2022-11-07T12:58:00Z</cp:lastPrinted>
  <dcterms:created xsi:type="dcterms:W3CDTF">2022-11-07T13:01:00Z</dcterms:created>
  <dcterms:modified xsi:type="dcterms:W3CDTF">2022-11-07T13:01:00Z</dcterms:modified>
</cp:coreProperties>
</file>