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152525" cy="647700"/>
            <wp:effectExtent l="0" t="0" r="9525" b="0"/>
            <wp:docPr id="1" name="Obrázek 1" descr="C:\Users\SimonaSi\AppData\Local\Microsoft\Windows\INetCache\Content.Word\p1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onaSi\AppData\Local\Microsoft\Windows\INetCache\Content.Word\p10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F9" w:rsidRPr="00536FE3" w:rsidRDefault="003507D1" w:rsidP="0035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3">
        <w:rPr>
          <w:rFonts w:ascii="Times New Roman" w:hAnsi="Times New Roman" w:cs="Times New Roman"/>
          <w:b/>
          <w:sz w:val="28"/>
          <w:szCs w:val="28"/>
        </w:rPr>
        <w:t>PŘIHLÁŠKA</w:t>
      </w:r>
    </w:p>
    <w:p w:rsidR="00A971CD" w:rsidRDefault="00740AD5" w:rsidP="006E2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D398A">
        <w:rPr>
          <w:rFonts w:ascii="Times New Roman" w:hAnsi="Times New Roman" w:cs="Times New Roman"/>
          <w:sz w:val="28"/>
          <w:szCs w:val="28"/>
        </w:rPr>
        <w:t> účasti v</w:t>
      </w:r>
      <w:r w:rsidR="00536FE3">
        <w:rPr>
          <w:rFonts w:ascii="Times New Roman" w:hAnsi="Times New Roman" w:cs="Times New Roman"/>
          <w:sz w:val="28"/>
          <w:szCs w:val="28"/>
        </w:rPr>
        <w:t> </w:t>
      </w:r>
      <w:r w:rsidR="00837C95">
        <w:rPr>
          <w:rFonts w:ascii="Times New Roman" w:hAnsi="Times New Roman" w:cs="Times New Roman"/>
          <w:sz w:val="28"/>
          <w:szCs w:val="28"/>
        </w:rPr>
        <w:t>projektu</w:t>
      </w:r>
      <w:r w:rsidR="00536FE3">
        <w:rPr>
          <w:rFonts w:ascii="Times New Roman" w:hAnsi="Times New Roman" w:cs="Times New Roman"/>
          <w:sz w:val="28"/>
          <w:szCs w:val="28"/>
        </w:rPr>
        <w:t xml:space="preserve"> Praha 10 bez graffiti II</w:t>
      </w:r>
    </w:p>
    <w:p w:rsidR="00FF5C4D" w:rsidRDefault="00FF5C4D" w:rsidP="00FF5C4D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b/>
          <w:sz w:val="24"/>
          <w:szCs w:val="24"/>
        </w:rPr>
        <w:t>Identifikace účastníka</w:t>
      </w:r>
      <w:r w:rsidR="004B28D5">
        <w:rPr>
          <w:rFonts w:ascii="Times New Roman" w:hAnsi="Times New Roman" w:cs="Times New Roman"/>
          <w:b/>
          <w:sz w:val="24"/>
          <w:szCs w:val="24"/>
        </w:rPr>
        <w:t xml:space="preserve"> - zájemce</w:t>
      </w:r>
    </w:p>
    <w:p w:rsidR="00FF5C4D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/ název právnické osoby: …………………………………………………….</w:t>
      </w:r>
    </w:p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E168B">
        <w:rPr>
          <w:rFonts w:ascii="Times New Roman" w:hAnsi="Times New Roman" w:cs="Times New Roman"/>
          <w:sz w:val="24"/>
          <w:szCs w:val="24"/>
        </w:rPr>
        <w:t>atum narození / IČO právnické osoby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E168B">
        <w:rPr>
          <w:rFonts w:ascii="Times New Roman" w:hAnsi="Times New Roman" w:cs="Times New Roman"/>
          <w:sz w:val="24"/>
          <w:szCs w:val="24"/>
        </w:rPr>
        <w:t>rvalé bydliště / sídlo právnické osoby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b/>
          <w:sz w:val="24"/>
          <w:szCs w:val="24"/>
        </w:rPr>
        <w:t>Identifikace objektu</w:t>
      </w:r>
      <w:r>
        <w:rPr>
          <w:rFonts w:ascii="Times New Roman" w:hAnsi="Times New Roman" w:cs="Times New Roman"/>
          <w:b/>
          <w:sz w:val="24"/>
          <w:szCs w:val="24"/>
        </w:rPr>
        <w:t xml:space="preserve"> (znečištěné nemovitosti)</w:t>
      </w:r>
    </w:p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sz w:val="24"/>
          <w:szCs w:val="24"/>
        </w:rPr>
        <w:t>adresa, č. popisné, č. orientační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sz w:val="24"/>
          <w:szCs w:val="24"/>
        </w:rPr>
        <w:t>parcelní číslo pozemku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sz w:val="24"/>
          <w:szCs w:val="24"/>
        </w:rPr>
        <w:t>katastrální území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:rsidR="004B28D5" w:rsidRDefault="004B28D5" w:rsidP="004B28D5">
      <w:pPr>
        <w:rPr>
          <w:rFonts w:ascii="Times New Roman" w:hAnsi="Times New Roman" w:cs="Times New Roman"/>
          <w:szCs w:val="24"/>
        </w:rPr>
      </w:pPr>
      <w:r w:rsidRPr="00B40515">
        <w:rPr>
          <w:rFonts w:ascii="Times New Roman" w:hAnsi="Times New Roman" w:cs="Times New Roman"/>
          <w:szCs w:val="24"/>
        </w:rPr>
        <w:t xml:space="preserve">přibližná plocha fasády přístupná a viditelná z veřejně dostupných míst </w:t>
      </w:r>
      <w:r>
        <w:rPr>
          <w:rFonts w:ascii="Times New Roman" w:hAnsi="Times New Roman" w:cs="Times New Roman"/>
          <w:szCs w:val="24"/>
        </w:rPr>
        <w:t>(</w:t>
      </w:r>
      <w:r w:rsidRPr="00B40515">
        <w:rPr>
          <w:rFonts w:ascii="Times New Roman" w:hAnsi="Times New Roman" w:cs="Times New Roman"/>
          <w:szCs w:val="24"/>
        </w:rPr>
        <w:t>v m</w:t>
      </w:r>
      <w:r w:rsidRPr="00B40515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) </w:t>
      </w:r>
      <w:r w:rsidRPr="00B40515">
        <w:rPr>
          <w:rFonts w:ascii="Times New Roman" w:hAnsi="Times New Roman" w:cs="Times New Roman"/>
          <w:szCs w:val="24"/>
        </w:rPr>
        <w:t>do výšky 2,5 m</w:t>
      </w:r>
      <w:r>
        <w:rPr>
          <w:rFonts w:ascii="Times New Roman" w:hAnsi="Times New Roman" w:cs="Times New Roman"/>
          <w:szCs w:val="24"/>
        </w:rPr>
        <w:t>: ………</w:t>
      </w:r>
    </w:p>
    <w:p w:rsidR="004B28D5" w:rsidRDefault="004B28D5" w:rsidP="004B28D5">
      <w:pPr>
        <w:rPr>
          <w:rFonts w:ascii="Times New Roman" w:hAnsi="Times New Roman" w:cs="Times New Roman"/>
          <w:szCs w:val="24"/>
        </w:rPr>
      </w:pPr>
    </w:p>
    <w:p w:rsidR="004B28D5" w:rsidRDefault="004B28D5" w:rsidP="004B28D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Kontaktní údaje </w:t>
      </w:r>
      <w:r w:rsidRPr="00746934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746934">
        <w:rPr>
          <w:rFonts w:ascii="Times New Roman" w:hAnsi="Times New Roman" w:cs="Times New Roman"/>
          <w:b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746934">
        <w:rPr>
          <w:rFonts w:ascii="Times New Roman" w:hAnsi="Times New Roman" w:cs="Times New Roman"/>
          <w:b/>
          <w:sz w:val="24"/>
          <w:szCs w:val="24"/>
        </w:rPr>
        <w:t xml:space="preserve"> za účastníka jednat</w:t>
      </w:r>
    </w:p>
    <w:p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……………………………………………………………………………….</w:t>
      </w:r>
    </w:p>
    <w:p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………………………………………………………………………………………….</w:t>
      </w:r>
    </w:p>
    <w:p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</w:t>
      </w:r>
    </w:p>
    <w:p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datová schránka (je-li zřízena): …………………………………………………………………</w:t>
      </w:r>
    </w:p>
    <w:p w:rsidR="003507D1" w:rsidRPr="00746934" w:rsidRDefault="003507D1" w:rsidP="003507D1">
      <w:pPr>
        <w:jc w:val="both"/>
        <w:rPr>
          <w:rFonts w:ascii="Times New Roman" w:hAnsi="Times New Roman" w:cs="Times New Roman"/>
          <w:szCs w:val="24"/>
          <w:u w:val="single"/>
        </w:rPr>
      </w:pPr>
      <w:r w:rsidRPr="00746934">
        <w:rPr>
          <w:rFonts w:ascii="Times New Roman" w:hAnsi="Times New Roman" w:cs="Times New Roman"/>
          <w:szCs w:val="24"/>
          <w:u w:val="single"/>
        </w:rPr>
        <w:t>Prohlášení:</w:t>
      </w:r>
    </w:p>
    <w:p w:rsidR="003507D1" w:rsidRPr="00746934" w:rsidRDefault="003507D1" w:rsidP="003507D1">
      <w:pPr>
        <w:jc w:val="both"/>
        <w:rPr>
          <w:rFonts w:ascii="Times New Roman" w:hAnsi="Times New Roman" w:cs="Times New Roman"/>
          <w:szCs w:val="24"/>
        </w:rPr>
      </w:pPr>
      <w:r w:rsidRPr="00746934">
        <w:rPr>
          <w:rFonts w:ascii="Times New Roman" w:hAnsi="Times New Roman" w:cs="Times New Roman"/>
          <w:szCs w:val="24"/>
        </w:rPr>
        <w:t>1. Vyplněním</w:t>
      </w:r>
      <w:r w:rsidRPr="00746934">
        <w:rPr>
          <w:rFonts w:ascii="Times New Roman" w:hAnsi="Times New Roman" w:cs="Times New Roman"/>
          <w:spacing w:val="1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tohoto</w:t>
      </w:r>
      <w:r w:rsidRPr="00746934">
        <w:rPr>
          <w:rFonts w:ascii="Times New Roman" w:hAnsi="Times New Roman" w:cs="Times New Roman"/>
          <w:spacing w:val="14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formuláře</w:t>
      </w:r>
      <w:r w:rsidRPr="00746934">
        <w:rPr>
          <w:rFonts w:ascii="Times New Roman" w:hAnsi="Times New Roman" w:cs="Times New Roman"/>
          <w:spacing w:val="14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souhlasím</w:t>
      </w:r>
      <w:r w:rsidRPr="00746934">
        <w:rPr>
          <w:rFonts w:ascii="Times New Roman" w:hAnsi="Times New Roman" w:cs="Times New Roman"/>
          <w:spacing w:val="1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s</w:t>
      </w:r>
      <w:r w:rsidR="00740AD5" w:rsidRPr="00746934">
        <w:rPr>
          <w:rFonts w:ascii="Times New Roman" w:hAnsi="Times New Roman" w:cs="Times New Roman"/>
          <w:spacing w:val="14"/>
          <w:szCs w:val="24"/>
        </w:rPr>
        <w:t xml:space="preserve">e zpracováním </w:t>
      </w:r>
      <w:r w:rsidRPr="00746934">
        <w:rPr>
          <w:rFonts w:ascii="Times New Roman" w:hAnsi="Times New Roman" w:cs="Times New Roman"/>
          <w:szCs w:val="24"/>
        </w:rPr>
        <w:t>požadovaných</w:t>
      </w:r>
      <w:r w:rsidRPr="00746934">
        <w:rPr>
          <w:rFonts w:ascii="Times New Roman" w:hAnsi="Times New Roman" w:cs="Times New Roman"/>
          <w:spacing w:val="14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údajů</w:t>
      </w:r>
      <w:r w:rsidRPr="00746934">
        <w:rPr>
          <w:rFonts w:ascii="Times New Roman" w:hAnsi="Times New Roman" w:cs="Times New Roman"/>
          <w:spacing w:val="1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v</w:t>
      </w:r>
      <w:r w:rsidRPr="00746934">
        <w:rPr>
          <w:rFonts w:ascii="Times New Roman" w:hAnsi="Times New Roman" w:cs="Times New Roman"/>
          <w:w w:val="9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rámci</w:t>
      </w:r>
      <w:r w:rsidRPr="00746934">
        <w:rPr>
          <w:rFonts w:ascii="Times New Roman" w:hAnsi="Times New Roman" w:cs="Times New Roman"/>
          <w:spacing w:val="-24"/>
          <w:szCs w:val="24"/>
        </w:rPr>
        <w:t xml:space="preserve"> </w:t>
      </w:r>
      <w:r w:rsidR="00837C95">
        <w:rPr>
          <w:rFonts w:ascii="Times New Roman" w:hAnsi="Times New Roman" w:cs="Times New Roman"/>
          <w:szCs w:val="24"/>
        </w:rPr>
        <w:t xml:space="preserve">projektu </w:t>
      </w:r>
      <w:r w:rsidRPr="00746934">
        <w:rPr>
          <w:rFonts w:ascii="Times New Roman" w:hAnsi="Times New Roman" w:cs="Times New Roman"/>
          <w:szCs w:val="24"/>
        </w:rPr>
        <w:t>"ANTIGRAFFITI</w:t>
      </w:r>
      <w:r w:rsidR="004B28D5">
        <w:rPr>
          <w:rFonts w:ascii="Times New Roman" w:hAnsi="Times New Roman" w:cs="Times New Roman"/>
          <w:szCs w:val="24"/>
        </w:rPr>
        <w:t xml:space="preserve"> II</w:t>
      </w:r>
      <w:r w:rsidRPr="00746934">
        <w:rPr>
          <w:rFonts w:ascii="Times New Roman" w:hAnsi="Times New Roman" w:cs="Times New Roman"/>
          <w:szCs w:val="24"/>
        </w:rPr>
        <w:t>".</w:t>
      </w:r>
    </w:p>
    <w:p w:rsidR="004B28D5" w:rsidRDefault="003507D1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 w:rsidRPr="00746934">
        <w:rPr>
          <w:rFonts w:ascii="Times New Roman" w:hAnsi="Times New Roman" w:cs="Times New Roman"/>
          <w:szCs w:val="24"/>
        </w:rPr>
        <w:t xml:space="preserve">2. Beru na vědomí, že zasláním přihlášky nevzniká účastníkovi právní nárok na zajištění odstranění graffiti. Bližší podmínky realizace </w:t>
      </w:r>
      <w:r w:rsidR="00837C95">
        <w:rPr>
          <w:rFonts w:ascii="Times New Roman" w:hAnsi="Times New Roman" w:cs="Times New Roman"/>
          <w:szCs w:val="24"/>
        </w:rPr>
        <w:t>projektu</w:t>
      </w:r>
      <w:r w:rsidRPr="00746934">
        <w:rPr>
          <w:rFonts w:ascii="Times New Roman" w:hAnsi="Times New Roman" w:cs="Times New Roman"/>
          <w:szCs w:val="24"/>
        </w:rPr>
        <w:t xml:space="preserve"> a práva a povinnosti účastníků a městské části budou upraveny v samostatné smlouvě, která bude uzavírána s účastníky zařazenými do </w:t>
      </w:r>
      <w:r w:rsidR="00837C95">
        <w:rPr>
          <w:rFonts w:ascii="Times New Roman" w:hAnsi="Times New Roman" w:cs="Times New Roman"/>
          <w:szCs w:val="24"/>
        </w:rPr>
        <w:t>projektu</w:t>
      </w:r>
      <w:r w:rsidRPr="00746934">
        <w:rPr>
          <w:rFonts w:ascii="Times New Roman" w:hAnsi="Times New Roman" w:cs="Times New Roman"/>
          <w:szCs w:val="24"/>
        </w:rPr>
        <w:t xml:space="preserve">. </w:t>
      </w:r>
    </w:p>
    <w:p w:rsidR="004B28D5" w:rsidRDefault="003507D1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 w:rsidRPr="00746934">
        <w:rPr>
          <w:rFonts w:ascii="Times New Roman" w:hAnsi="Times New Roman" w:cs="Times New Roman"/>
          <w:szCs w:val="24"/>
        </w:rPr>
        <w:t xml:space="preserve">3. </w:t>
      </w:r>
      <w:r w:rsidR="00B11C24" w:rsidRPr="00746934">
        <w:rPr>
          <w:rFonts w:ascii="Times New Roman" w:hAnsi="Times New Roman" w:cs="Times New Roman"/>
          <w:szCs w:val="24"/>
        </w:rPr>
        <w:t xml:space="preserve">Prohlašuji, že </w:t>
      </w:r>
      <w:r w:rsidR="006E2886" w:rsidRPr="00746934">
        <w:rPr>
          <w:rFonts w:ascii="Times New Roman" w:hAnsi="Times New Roman" w:cs="Times New Roman"/>
          <w:szCs w:val="24"/>
        </w:rPr>
        <w:t xml:space="preserve">jsem oprávněn </w:t>
      </w:r>
      <w:r w:rsidR="00B11C24" w:rsidRPr="00746934">
        <w:rPr>
          <w:rFonts w:ascii="Times New Roman" w:hAnsi="Times New Roman" w:cs="Times New Roman"/>
          <w:szCs w:val="24"/>
        </w:rPr>
        <w:t xml:space="preserve">nebo pověřen </w:t>
      </w:r>
      <w:r w:rsidR="006E2886" w:rsidRPr="00746934">
        <w:rPr>
          <w:rFonts w:ascii="Times New Roman" w:hAnsi="Times New Roman" w:cs="Times New Roman"/>
          <w:szCs w:val="24"/>
        </w:rPr>
        <w:t xml:space="preserve">k uzavření smluv v souvislosti s realizací </w:t>
      </w:r>
      <w:r w:rsidR="00837C95">
        <w:rPr>
          <w:rFonts w:ascii="Times New Roman" w:hAnsi="Times New Roman" w:cs="Times New Roman"/>
          <w:szCs w:val="24"/>
        </w:rPr>
        <w:t xml:space="preserve">projektu </w:t>
      </w:r>
      <w:r w:rsidR="006E2886" w:rsidRPr="00746934">
        <w:rPr>
          <w:rFonts w:ascii="Times New Roman" w:hAnsi="Times New Roman" w:cs="Times New Roman"/>
          <w:szCs w:val="24"/>
        </w:rPr>
        <w:t>„ANTIGRAFFITI</w:t>
      </w:r>
      <w:r w:rsidR="00536FE3">
        <w:rPr>
          <w:rFonts w:ascii="Times New Roman" w:hAnsi="Times New Roman" w:cs="Times New Roman"/>
          <w:szCs w:val="24"/>
        </w:rPr>
        <w:t xml:space="preserve"> II</w:t>
      </w:r>
      <w:r w:rsidR="006E2886" w:rsidRPr="00746934">
        <w:rPr>
          <w:rFonts w:ascii="Times New Roman" w:hAnsi="Times New Roman" w:cs="Times New Roman"/>
          <w:szCs w:val="24"/>
        </w:rPr>
        <w:t>“.</w:t>
      </w:r>
    </w:p>
    <w:p w:rsidR="009C6372" w:rsidRDefault="00536FE3" w:rsidP="009C637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Informace o zpracování mých osobních údajů jakožto subjektu údajů ve smyslu čl. 13 Nařízení Evropského parlamentu a Rady (EU) 2016/679 ze dne 27. 4. 2016 o ochraně fyzických osob </w:t>
      </w:r>
      <w:r>
        <w:rPr>
          <w:rFonts w:ascii="Times New Roman" w:hAnsi="Times New Roman" w:cs="Times New Roman"/>
          <w:szCs w:val="24"/>
        </w:rPr>
        <w:lastRenderedPageBreak/>
        <w:t xml:space="preserve">v souvislosti se zpracováním osobních údajů a o volném pohybu těchto údajů a o zrušení směrnice 95/46/ES (obecné nařízení o ochraně osobních údajů „GDPR“ jsou umístěny na webové stránce </w:t>
      </w:r>
      <w:hyperlink r:id="rId6" w:history="1">
        <w:r w:rsidR="00837C95" w:rsidRPr="007B6134">
          <w:rPr>
            <w:rStyle w:val="Hypertextovodkaz"/>
            <w:rFonts w:ascii="Times New Roman" w:hAnsi="Times New Roman" w:cs="Times New Roman"/>
            <w:szCs w:val="24"/>
          </w:rPr>
          <w:t>https://www.praha10.cz/praha10bezgraffiti</w:t>
        </w:r>
      </w:hyperlink>
      <w:r w:rsidR="00837C95">
        <w:rPr>
          <w:rFonts w:ascii="Times New Roman" w:hAnsi="Times New Roman" w:cs="Times New Roman"/>
          <w:szCs w:val="24"/>
        </w:rPr>
        <w:t xml:space="preserve"> </w:t>
      </w:r>
    </w:p>
    <w:p w:rsidR="009C6372" w:rsidRPr="009C6372" w:rsidRDefault="009C6372" w:rsidP="009C637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BA6CAD">
        <w:rPr>
          <w:rFonts w:eastAsia="Calibri"/>
        </w:rPr>
        <w:t xml:space="preserve">Odstraněním graffiti se rozumí základní odborný postup spočívající v omytí poškozené části fasády nemovitosti horkou tlakovou vodou s chemikáliemi, nátěru poškozené části nemovitosti fasádní barvou a případné aplikaci </w:t>
      </w:r>
      <w:proofErr w:type="spellStart"/>
      <w:r w:rsidRPr="00BA6CAD">
        <w:rPr>
          <w:rFonts w:eastAsia="Calibri"/>
        </w:rPr>
        <w:t>antigraffiti</w:t>
      </w:r>
      <w:proofErr w:type="spellEnd"/>
      <w:r w:rsidRPr="00BA6CAD">
        <w:rPr>
          <w:rFonts w:eastAsia="Calibri"/>
        </w:rPr>
        <w:t xml:space="preserve"> nátěru na poškozenou část nemovitosti. </w:t>
      </w:r>
    </w:p>
    <w:p w:rsidR="009C6372" w:rsidRPr="00837C95" w:rsidRDefault="009C6372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</w:p>
    <w:p w:rsidR="006E2886" w:rsidRPr="00746934" w:rsidRDefault="006E2886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</w:p>
    <w:p w:rsidR="00746934" w:rsidRDefault="00746934" w:rsidP="002D1BE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V………………</w:t>
      </w:r>
      <w:r w:rsidR="002D1B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dne……………….</w:t>
      </w:r>
      <w:r w:rsidR="002D1BE2">
        <w:rPr>
          <w:rFonts w:ascii="Times New Roman" w:hAnsi="Times New Roman" w:cs="Times New Roman"/>
          <w:szCs w:val="24"/>
        </w:rPr>
        <w:tab/>
      </w:r>
      <w:r w:rsidR="002D1B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D1BE2">
        <w:rPr>
          <w:rFonts w:ascii="Times New Roman" w:hAnsi="Times New Roman" w:cs="Times New Roman"/>
          <w:szCs w:val="24"/>
        </w:rPr>
        <w:t>………………………………………</w:t>
      </w:r>
    </w:p>
    <w:p w:rsidR="009C6372" w:rsidRDefault="00B40515" w:rsidP="009C637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A76DC4" w:rsidRDefault="00A76DC4" w:rsidP="00A76DC4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rPr>
          <w:rFonts w:ascii="Times New Roman" w:hAnsi="Times New Roman" w:cs="Times New Roman"/>
          <w:szCs w:val="24"/>
        </w:rPr>
      </w:pPr>
    </w:p>
    <w:p w:rsidR="009C6372" w:rsidRPr="009C6372" w:rsidRDefault="009C6372" w:rsidP="00A76DC4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rPr>
          <w:rFonts w:ascii="Times New Roman" w:hAnsi="Times New Roman" w:cs="Times New Roman"/>
          <w:szCs w:val="24"/>
        </w:rPr>
      </w:pPr>
      <w:r>
        <w:rPr>
          <w:rFonts w:eastAsia="Calibri"/>
        </w:rPr>
        <w:t>P</w:t>
      </w:r>
      <w:r w:rsidRPr="001F6CD7">
        <w:rPr>
          <w:rFonts w:eastAsia="Calibri"/>
        </w:rPr>
        <w:t>řílohy: fotodokumentace poškození, rozměry plochy k vyčištění</w:t>
      </w:r>
    </w:p>
    <w:p w:rsidR="009C6372" w:rsidRDefault="009C6372" w:rsidP="009C6372">
      <w:pPr>
        <w:spacing w:after="290" w:line="259" w:lineRule="auto"/>
        <w:ind w:left="-5"/>
      </w:pPr>
      <w:r>
        <w:rPr>
          <w:sz w:val="20"/>
        </w:rPr>
        <w:t xml:space="preserve">Kompletně vyplněnou přihlášku odevzdejte na podatelně Úřadu </w:t>
      </w:r>
      <w:r>
        <w:rPr>
          <w:rFonts w:ascii="Calibri" w:eastAsia="Calibri" w:hAnsi="Calibri" w:cs="Calibri"/>
          <w:sz w:val="20"/>
        </w:rPr>
        <w:t>m</w:t>
      </w:r>
      <w:r>
        <w:rPr>
          <w:sz w:val="20"/>
        </w:rPr>
        <w:t xml:space="preserve">ěstské části Praha 10, ul. Vršovická 68,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PSČ: </w:t>
      </w:r>
      <w:r>
        <w:rPr>
          <w:rFonts w:ascii="Calibri" w:eastAsia="Calibri" w:hAnsi="Calibri" w:cs="Calibri"/>
          <w:sz w:val="20"/>
        </w:rPr>
        <w:t xml:space="preserve">101 38 Praha 10 v </w:t>
      </w:r>
      <w:r>
        <w:rPr>
          <w:sz w:val="20"/>
        </w:rPr>
        <w:t>uzavřené obálce s</w:t>
      </w:r>
      <w:r>
        <w:rPr>
          <w:rFonts w:ascii="Calibri" w:eastAsia="Calibri" w:hAnsi="Calibri" w:cs="Calibri"/>
          <w:sz w:val="20"/>
        </w:rPr>
        <w:t xml:space="preserve"> </w:t>
      </w:r>
      <w:r w:rsidR="00405C24">
        <w:rPr>
          <w:sz w:val="20"/>
        </w:rPr>
        <w:t>označením „OMP - BEZ GRAFFITI“.</w:t>
      </w:r>
      <w:bookmarkStart w:id="0" w:name="_GoBack"/>
      <w:bookmarkEnd w:id="0"/>
    </w:p>
    <w:p w:rsidR="009C6372" w:rsidRDefault="009C6372" w:rsidP="009C6372">
      <w:pPr>
        <w:spacing w:after="19" w:line="259" w:lineRule="auto"/>
        <w:ind w:right="1"/>
        <w:jc w:val="center"/>
      </w:pPr>
      <w:r>
        <w:rPr>
          <w:sz w:val="17"/>
        </w:rPr>
        <w:t>Úřad městské části Praha 10, Vršovická</w:t>
      </w:r>
      <w:r>
        <w:rPr>
          <w:rFonts w:ascii="Calibri" w:eastAsia="Calibri" w:hAnsi="Calibri" w:cs="Calibri"/>
          <w:sz w:val="17"/>
        </w:rPr>
        <w:t xml:space="preserve"> 1429/68, 101 38 Praha 10,  e-mail: bezgraffiti@praha10.cz</w:t>
      </w:r>
      <w:r>
        <w:rPr>
          <w:rFonts w:ascii="Calibri" w:eastAsia="Calibri" w:hAnsi="Calibri" w:cs="Calibri"/>
        </w:rPr>
        <w:t xml:space="preserve"> </w:t>
      </w:r>
    </w:p>
    <w:p w:rsidR="009C6372" w:rsidRDefault="009C6372" w:rsidP="00B40515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right"/>
        <w:rPr>
          <w:rFonts w:ascii="Times New Roman" w:hAnsi="Times New Roman" w:cs="Times New Roman"/>
          <w:szCs w:val="24"/>
        </w:rPr>
      </w:pPr>
    </w:p>
    <w:sectPr w:rsidR="009C6372" w:rsidSect="00B4051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4732"/>
    <w:multiLevelType w:val="hybridMultilevel"/>
    <w:tmpl w:val="39ECA1C8"/>
    <w:lvl w:ilvl="0" w:tplc="4DAE757A">
      <w:start w:val="1"/>
      <w:numFmt w:val="decimal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C64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E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F1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895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0B9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2DE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C06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001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D1"/>
    <w:rsid w:val="002D1BE2"/>
    <w:rsid w:val="003507D1"/>
    <w:rsid w:val="00405C24"/>
    <w:rsid w:val="004B28D5"/>
    <w:rsid w:val="00536FE3"/>
    <w:rsid w:val="00617466"/>
    <w:rsid w:val="006E2886"/>
    <w:rsid w:val="00740AD5"/>
    <w:rsid w:val="00746934"/>
    <w:rsid w:val="00787B92"/>
    <w:rsid w:val="00837C95"/>
    <w:rsid w:val="009B59BC"/>
    <w:rsid w:val="009B75EC"/>
    <w:rsid w:val="009C6372"/>
    <w:rsid w:val="00A53AF9"/>
    <w:rsid w:val="00A76DC4"/>
    <w:rsid w:val="00A971CD"/>
    <w:rsid w:val="00AD398A"/>
    <w:rsid w:val="00B11C24"/>
    <w:rsid w:val="00B40515"/>
    <w:rsid w:val="00BD57D2"/>
    <w:rsid w:val="00BE168B"/>
    <w:rsid w:val="00EF4E01"/>
    <w:rsid w:val="00FD521F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7DB8-AC50-4010-BFA5-93FA145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37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10.cz/praha10bezgraffit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Skálová Daniela DiS. SEK OMP (ÚMČ Praha 10)</cp:lastModifiedBy>
  <cp:revision>5</cp:revision>
  <cp:lastPrinted>2016-09-22T10:06:00Z</cp:lastPrinted>
  <dcterms:created xsi:type="dcterms:W3CDTF">2020-11-11T14:13:00Z</dcterms:created>
  <dcterms:modified xsi:type="dcterms:W3CDTF">2023-06-30T09:29:00Z</dcterms:modified>
</cp:coreProperties>
</file>