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D9C" w14:textId="77777777"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14:paraId="313F2CB3" w14:textId="77777777"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14:paraId="5FA29D40" w14:textId="77777777" w:rsidR="00A910A7" w:rsidRPr="00AE4F32" w:rsidRDefault="00A910A7" w:rsidP="00166692">
      <w:pPr>
        <w:rPr>
          <w:rFonts w:ascii="Calibri" w:hAnsi="Calibri" w:cs="Calibri"/>
          <w:b/>
        </w:rPr>
      </w:pPr>
    </w:p>
    <w:p w14:paraId="1236EC21" w14:textId="77777777"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14:paraId="600D68A8" w14:textId="77777777"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14:paraId="7D74D77C" w14:textId="77777777"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14:paraId="067BA3D1" w14:textId="57565EBA" w:rsidR="00C13798" w:rsidRPr="00AE4F32" w:rsidRDefault="0074151D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07521D">
        <w:rPr>
          <w:rFonts w:ascii="Calibri" w:hAnsi="Calibri" w:cs="Calibri"/>
          <w:sz w:val="24"/>
          <w:szCs w:val="24"/>
        </w:rPr>
        <w:t>7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14:paraId="50482E77" w14:textId="77777777"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C2B6524" w14:textId="77777777"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41515" w14:textId="0C65436D"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150B96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22675A">
        <w:rPr>
          <w:rFonts w:ascii="Calibri" w:hAnsi="Calibri" w:cs="Calibri"/>
          <w:b/>
          <w:i/>
          <w:sz w:val="32"/>
          <w:szCs w:val="32"/>
          <w:u w:val="single"/>
        </w:rPr>
        <w:t>pondělí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D15315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657D8C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657D8C">
        <w:rPr>
          <w:rFonts w:ascii="Calibri" w:hAnsi="Calibri" w:cs="Calibri"/>
          <w:b/>
          <w:i/>
          <w:sz w:val="32"/>
          <w:szCs w:val="32"/>
          <w:u w:val="single"/>
        </w:rPr>
        <w:t>6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</w:t>
      </w:r>
      <w:r w:rsidR="00123A1E">
        <w:rPr>
          <w:rFonts w:ascii="Calibri" w:hAnsi="Calibri" w:cs="Calibri"/>
          <w:b/>
          <w:i/>
          <w:sz w:val="32"/>
          <w:szCs w:val="32"/>
          <w:u w:val="single"/>
        </w:rPr>
        <w:t>4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657D8C">
        <w:rPr>
          <w:rFonts w:ascii="Calibri" w:hAnsi="Calibri" w:cs="Calibri"/>
          <w:b/>
          <w:i/>
          <w:sz w:val="32"/>
          <w:szCs w:val="32"/>
          <w:u w:val="single"/>
        </w:rPr>
        <w:t>8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14:paraId="0E399BFA" w14:textId="77777777"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14:paraId="227B9112" w14:textId="62F11162" w:rsidR="0074151D" w:rsidRDefault="00760199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Jednací místnost J. Herold</w:t>
      </w:r>
      <w:r w:rsidR="000001BA" w:rsidRPr="000001BA">
        <w:rPr>
          <w:rFonts w:ascii="Calibri" w:hAnsi="Calibri" w:cs="Calibri"/>
          <w:b/>
          <w:i/>
          <w:sz w:val="32"/>
        </w:rPr>
        <w:t xml:space="preserve">, </w:t>
      </w:r>
      <w:r>
        <w:rPr>
          <w:rFonts w:ascii="Calibri" w:hAnsi="Calibri" w:cs="Calibri"/>
          <w:b/>
          <w:i/>
          <w:sz w:val="32"/>
        </w:rPr>
        <w:t>7</w:t>
      </w:r>
      <w:r w:rsidR="0074151D">
        <w:rPr>
          <w:rFonts w:ascii="Calibri" w:hAnsi="Calibri" w:cs="Calibri"/>
          <w:b/>
          <w:i/>
          <w:sz w:val="32"/>
        </w:rPr>
        <w:t xml:space="preserve"> patr</w:t>
      </w:r>
      <w:r>
        <w:rPr>
          <w:rFonts w:ascii="Calibri" w:hAnsi="Calibri" w:cs="Calibri"/>
          <w:b/>
          <w:i/>
          <w:sz w:val="32"/>
        </w:rPr>
        <w:t>o, K 726</w:t>
      </w:r>
    </w:p>
    <w:p w14:paraId="53217506" w14:textId="6C5411A1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</w:p>
    <w:p w14:paraId="459351A7" w14:textId="54BE3CFE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</w:t>
      </w:r>
      <w:r w:rsidR="0074151D">
        <w:rPr>
          <w:rFonts w:ascii="Calibri" w:hAnsi="Calibri" w:cs="Calibri"/>
          <w:b/>
          <w:i/>
          <w:sz w:val="32"/>
        </w:rPr>
        <w:t>inohradská 3218/169</w:t>
      </w:r>
    </w:p>
    <w:p w14:paraId="3FB051C7" w14:textId="77777777"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14:paraId="6A3E1E86" w14:textId="77777777"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14:paraId="6C25F5B6" w14:textId="77777777" w:rsidR="00D20897" w:rsidRPr="00AE4F32" w:rsidRDefault="00D20897" w:rsidP="00D20897">
      <w:pPr>
        <w:rPr>
          <w:rFonts w:ascii="Calibri" w:hAnsi="Calibri" w:cs="Calibri"/>
        </w:rPr>
      </w:pPr>
    </w:p>
    <w:p w14:paraId="07502AB3" w14:textId="77777777" w:rsidR="00775995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14:paraId="6830FA32" w14:textId="77777777" w:rsidR="0007521D" w:rsidRPr="00AE4F32" w:rsidRDefault="0007521D" w:rsidP="00071E44">
      <w:pPr>
        <w:spacing w:line="360" w:lineRule="auto"/>
        <w:rPr>
          <w:rFonts w:ascii="Calibri" w:hAnsi="Calibri" w:cs="Calibri"/>
        </w:rPr>
      </w:pPr>
    </w:p>
    <w:p w14:paraId="2982D7F1" w14:textId="2B9ADD6A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14:paraId="62D38025" w14:textId="72A70484" w:rsidR="00760199" w:rsidRDefault="00760199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Informace o </w:t>
      </w:r>
      <w:r w:rsidR="00657D8C">
        <w:t xml:space="preserve">zadání analýzy </w:t>
      </w:r>
      <w:r w:rsidR="0007521D">
        <w:t xml:space="preserve">Koncepce rozvoje </w:t>
      </w:r>
      <w:r w:rsidR="00657D8C">
        <w:t xml:space="preserve">areálu AVČ </w:t>
      </w:r>
      <w:proofErr w:type="spellStart"/>
      <w:r w:rsidR="00657D8C">
        <w:t>Gutovka</w:t>
      </w:r>
      <w:proofErr w:type="spellEnd"/>
      <w:r w:rsidR="00657D8C">
        <w:t xml:space="preserve"> </w:t>
      </w:r>
    </w:p>
    <w:p w14:paraId="2DF40539" w14:textId="2DB3850E" w:rsidR="00760199" w:rsidRDefault="00760199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Informace o </w:t>
      </w:r>
      <w:r w:rsidR="00657D8C">
        <w:t>investičních akcích v kapitole 0021 Životní prostředí v roce 2024</w:t>
      </w:r>
    </w:p>
    <w:p w14:paraId="29315FF6" w14:textId="5BBC1E65" w:rsidR="0007521D" w:rsidRDefault="0007521D" w:rsidP="00771649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Vyhodnocení 1 a 2 seče travnatých ploch v roce 2024</w:t>
      </w:r>
    </w:p>
    <w:p w14:paraId="59D5E810" w14:textId="77777777" w:rsidR="00760199" w:rsidRDefault="00760199" w:rsidP="00760199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Různé + iniciativní návrhy členů VŽP</w:t>
      </w:r>
    </w:p>
    <w:p w14:paraId="19C5B723" w14:textId="77777777" w:rsidR="00760199" w:rsidRDefault="00760199" w:rsidP="00760199">
      <w:pPr>
        <w:pStyle w:val="Odstavecseseznamem"/>
        <w:spacing w:after="160" w:line="259" w:lineRule="auto"/>
        <w:ind w:left="284"/>
        <w:contextualSpacing/>
      </w:pPr>
    </w:p>
    <w:p w14:paraId="71D65374" w14:textId="77777777" w:rsidR="00DA5742" w:rsidRDefault="00DA5742" w:rsidP="00DA5742">
      <w:pPr>
        <w:pStyle w:val="Odstavecseseznamem"/>
        <w:spacing w:after="160" w:line="259" w:lineRule="auto"/>
        <w:ind w:left="284"/>
        <w:contextualSpacing/>
      </w:pPr>
    </w:p>
    <w:p w14:paraId="163465A3" w14:textId="6A5AD6A4" w:rsidR="00DA5742" w:rsidRDefault="00DA5742" w:rsidP="00DA5742">
      <w:pPr>
        <w:pStyle w:val="Odstavecseseznamem"/>
        <w:spacing w:after="160" w:line="259" w:lineRule="auto"/>
        <w:ind w:left="284"/>
        <w:contextualSpacing/>
      </w:pPr>
    </w:p>
    <w:p w14:paraId="7C377133" w14:textId="77777777" w:rsidR="00F011C0" w:rsidRPr="00AE4F32" w:rsidRDefault="00F011C0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C361D6B" w14:textId="77777777"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14:paraId="33134DAA" w14:textId="77777777"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06974AA7" w14:textId="77777777"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5179E9D" w14:textId="77777777"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14:paraId="262CE4D9" w14:textId="77777777"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14:paraId="02D03602" w14:textId="39E94BA3" w:rsidR="00DA574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p w14:paraId="116E61DD" w14:textId="77777777" w:rsidR="00DA5742" w:rsidRPr="00AE4F32" w:rsidRDefault="00DA5742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</w:p>
    <w:sectPr w:rsidR="00DA5742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40C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D104EF"/>
    <w:multiLevelType w:val="hybridMultilevel"/>
    <w:tmpl w:val="09B82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69FB"/>
    <w:multiLevelType w:val="hybridMultilevel"/>
    <w:tmpl w:val="5AF021CC"/>
    <w:lvl w:ilvl="0" w:tplc="A510C092">
      <w:start w:val="1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9623AB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2176"/>
    <w:multiLevelType w:val="hybridMultilevel"/>
    <w:tmpl w:val="7E3E6CB6"/>
    <w:lvl w:ilvl="0" w:tplc="077675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5490">
    <w:abstractNumId w:val="1"/>
  </w:num>
  <w:num w:numId="2" w16cid:durableId="25721682">
    <w:abstractNumId w:val="16"/>
  </w:num>
  <w:num w:numId="3" w16cid:durableId="1917736902">
    <w:abstractNumId w:val="0"/>
  </w:num>
  <w:num w:numId="4" w16cid:durableId="1690183274">
    <w:abstractNumId w:val="39"/>
  </w:num>
  <w:num w:numId="5" w16cid:durableId="113015946">
    <w:abstractNumId w:val="37"/>
  </w:num>
  <w:num w:numId="6" w16cid:durableId="1552961025">
    <w:abstractNumId w:val="36"/>
  </w:num>
  <w:num w:numId="7" w16cid:durableId="1538086766">
    <w:abstractNumId w:val="17"/>
  </w:num>
  <w:num w:numId="8" w16cid:durableId="755252688">
    <w:abstractNumId w:val="21"/>
  </w:num>
  <w:num w:numId="9" w16cid:durableId="1290209969">
    <w:abstractNumId w:val="31"/>
  </w:num>
  <w:num w:numId="10" w16cid:durableId="426001633">
    <w:abstractNumId w:val="42"/>
  </w:num>
  <w:num w:numId="11" w16cid:durableId="1894193029">
    <w:abstractNumId w:val="4"/>
  </w:num>
  <w:num w:numId="12" w16cid:durableId="597176551">
    <w:abstractNumId w:val="43"/>
  </w:num>
  <w:num w:numId="13" w16cid:durableId="765272673">
    <w:abstractNumId w:val="9"/>
  </w:num>
  <w:num w:numId="14" w16cid:durableId="1910915736">
    <w:abstractNumId w:val="34"/>
  </w:num>
  <w:num w:numId="15" w16cid:durableId="1442527458">
    <w:abstractNumId w:val="14"/>
  </w:num>
  <w:num w:numId="16" w16cid:durableId="1105811553">
    <w:abstractNumId w:val="22"/>
  </w:num>
  <w:num w:numId="17" w16cid:durableId="1436750041">
    <w:abstractNumId w:val="3"/>
  </w:num>
  <w:num w:numId="18" w16cid:durableId="1297443200">
    <w:abstractNumId w:val="12"/>
  </w:num>
  <w:num w:numId="19" w16cid:durableId="1900165501">
    <w:abstractNumId w:val="40"/>
  </w:num>
  <w:num w:numId="20" w16cid:durableId="1535001709">
    <w:abstractNumId w:val="30"/>
  </w:num>
  <w:num w:numId="21" w16cid:durableId="830871210">
    <w:abstractNumId w:val="24"/>
  </w:num>
  <w:num w:numId="22" w16cid:durableId="610090190">
    <w:abstractNumId w:val="5"/>
  </w:num>
  <w:num w:numId="23" w16cid:durableId="640694219">
    <w:abstractNumId w:val="29"/>
  </w:num>
  <w:num w:numId="24" w16cid:durableId="1791782017">
    <w:abstractNumId w:val="11"/>
  </w:num>
  <w:num w:numId="25" w16cid:durableId="911161526">
    <w:abstractNumId w:val="18"/>
  </w:num>
  <w:num w:numId="26" w16cid:durableId="1379208798">
    <w:abstractNumId w:val="2"/>
  </w:num>
  <w:num w:numId="27" w16cid:durableId="1235779251">
    <w:abstractNumId w:val="38"/>
  </w:num>
  <w:num w:numId="28" w16cid:durableId="21016331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301592">
    <w:abstractNumId w:val="41"/>
  </w:num>
  <w:num w:numId="30" w16cid:durableId="113401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717655">
    <w:abstractNumId w:val="10"/>
  </w:num>
  <w:num w:numId="32" w16cid:durableId="750852149">
    <w:abstractNumId w:val="28"/>
  </w:num>
  <w:num w:numId="33" w16cid:durableId="686098115">
    <w:abstractNumId w:val="13"/>
  </w:num>
  <w:num w:numId="34" w16cid:durableId="802771613">
    <w:abstractNumId w:val="23"/>
  </w:num>
  <w:num w:numId="35" w16cid:durableId="613832083">
    <w:abstractNumId w:val="15"/>
  </w:num>
  <w:num w:numId="36" w16cid:durableId="328603075">
    <w:abstractNumId w:val="44"/>
  </w:num>
  <w:num w:numId="37" w16cid:durableId="949239561">
    <w:abstractNumId w:val="8"/>
  </w:num>
  <w:num w:numId="38" w16cid:durableId="1699812607">
    <w:abstractNumId w:val="26"/>
  </w:num>
  <w:num w:numId="39" w16cid:durableId="238561584">
    <w:abstractNumId w:val="8"/>
  </w:num>
  <w:num w:numId="40" w16cid:durableId="1089739038">
    <w:abstractNumId w:val="6"/>
  </w:num>
  <w:num w:numId="41" w16cid:durableId="259025558">
    <w:abstractNumId w:val="19"/>
  </w:num>
  <w:num w:numId="42" w16cid:durableId="1859812590">
    <w:abstractNumId w:val="35"/>
  </w:num>
  <w:num w:numId="43" w16cid:durableId="778767225">
    <w:abstractNumId w:val="32"/>
  </w:num>
  <w:num w:numId="44" w16cid:durableId="1261568328">
    <w:abstractNumId w:val="33"/>
  </w:num>
  <w:num w:numId="45" w16cid:durableId="1481851671">
    <w:abstractNumId w:val="7"/>
  </w:num>
  <w:num w:numId="46" w16cid:durableId="1093697076">
    <w:abstractNumId w:val="27"/>
  </w:num>
  <w:num w:numId="47" w16cid:durableId="21229887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13"/>
    <w:rsid w:val="000001BA"/>
    <w:rsid w:val="00006E1A"/>
    <w:rsid w:val="0000791E"/>
    <w:rsid w:val="000254AC"/>
    <w:rsid w:val="00037AAF"/>
    <w:rsid w:val="00052DDF"/>
    <w:rsid w:val="00063E13"/>
    <w:rsid w:val="00066812"/>
    <w:rsid w:val="00071E44"/>
    <w:rsid w:val="0007521D"/>
    <w:rsid w:val="00085565"/>
    <w:rsid w:val="000A402C"/>
    <w:rsid w:val="000A7BE2"/>
    <w:rsid w:val="000B52B7"/>
    <w:rsid w:val="000B6ABB"/>
    <w:rsid w:val="000C7E30"/>
    <w:rsid w:val="000E36CB"/>
    <w:rsid w:val="000F0B47"/>
    <w:rsid w:val="000F2445"/>
    <w:rsid w:val="000F4573"/>
    <w:rsid w:val="001028E8"/>
    <w:rsid w:val="0010498C"/>
    <w:rsid w:val="00106DEE"/>
    <w:rsid w:val="001174FA"/>
    <w:rsid w:val="00122824"/>
    <w:rsid w:val="00122E77"/>
    <w:rsid w:val="00123A1E"/>
    <w:rsid w:val="00133CD9"/>
    <w:rsid w:val="00136E24"/>
    <w:rsid w:val="00150B96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21C1"/>
    <w:rsid w:val="001C4DB6"/>
    <w:rsid w:val="001C659C"/>
    <w:rsid w:val="001E7765"/>
    <w:rsid w:val="001F1FE1"/>
    <w:rsid w:val="0020031C"/>
    <w:rsid w:val="00202E9A"/>
    <w:rsid w:val="002102BA"/>
    <w:rsid w:val="00211F00"/>
    <w:rsid w:val="00211FA6"/>
    <w:rsid w:val="002123CB"/>
    <w:rsid w:val="0021400A"/>
    <w:rsid w:val="00215B1D"/>
    <w:rsid w:val="00216E47"/>
    <w:rsid w:val="0022675A"/>
    <w:rsid w:val="0022703F"/>
    <w:rsid w:val="00227DE2"/>
    <w:rsid w:val="00231ABB"/>
    <w:rsid w:val="00233054"/>
    <w:rsid w:val="00233FBC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2E7934"/>
    <w:rsid w:val="00301209"/>
    <w:rsid w:val="00315C58"/>
    <w:rsid w:val="0032310B"/>
    <w:rsid w:val="00323720"/>
    <w:rsid w:val="00323EAD"/>
    <w:rsid w:val="00325C50"/>
    <w:rsid w:val="0032612A"/>
    <w:rsid w:val="00337108"/>
    <w:rsid w:val="00337CB1"/>
    <w:rsid w:val="0034148B"/>
    <w:rsid w:val="003419B5"/>
    <w:rsid w:val="00347E31"/>
    <w:rsid w:val="00360C1F"/>
    <w:rsid w:val="0036311F"/>
    <w:rsid w:val="00365828"/>
    <w:rsid w:val="003664F2"/>
    <w:rsid w:val="00375C8A"/>
    <w:rsid w:val="00382DDF"/>
    <w:rsid w:val="0039785B"/>
    <w:rsid w:val="003A0A6F"/>
    <w:rsid w:val="003A6B7C"/>
    <w:rsid w:val="003C2F09"/>
    <w:rsid w:val="003C34F1"/>
    <w:rsid w:val="003C3609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D5415"/>
    <w:rsid w:val="004E7E75"/>
    <w:rsid w:val="004F53DD"/>
    <w:rsid w:val="004F647F"/>
    <w:rsid w:val="0050050E"/>
    <w:rsid w:val="00502312"/>
    <w:rsid w:val="005042E7"/>
    <w:rsid w:val="0052687F"/>
    <w:rsid w:val="00544899"/>
    <w:rsid w:val="0055154F"/>
    <w:rsid w:val="0055798A"/>
    <w:rsid w:val="00560ABE"/>
    <w:rsid w:val="0057165B"/>
    <w:rsid w:val="00580D4A"/>
    <w:rsid w:val="005822E7"/>
    <w:rsid w:val="00585A02"/>
    <w:rsid w:val="00586392"/>
    <w:rsid w:val="005940A2"/>
    <w:rsid w:val="005A1D0B"/>
    <w:rsid w:val="005B19F3"/>
    <w:rsid w:val="005B3E44"/>
    <w:rsid w:val="005B40E4"/>
    <w:rsid w:val="005B43A3"/>
    <w:rsid w:val="005C356C"/>
    <w:rsid w:val="005E472D"/>
    <w:rsid w:val="005E5ACE"/>
    <w:rsid w:val="005E71BD"/>
    <w:rsid w:val="006014BA"/>
    <w:rsid w:val="00610BF5"/>
    <w:rsid w:val="00612F56"/>
    <w:rsid w:val="00613C9E"/>
    <w:rsid w:val="00614808"/>
    <w:rsid w:val="0062787A"/>
    <w:rsid w:val="0063032E"/>
    <w:rsid w:val="00650381"/>
    <w:rsid w:val="006503EE"/>
    <w:rsid w:val="006567A7"/>
    <w:rsid w:val="00657D8C"/>
    <w:rsid w:val="00665542"/>
    <w:rsid w:val="00667C30"/>
    <w:rsid w:val="00677309"/>
    <w:rsid w:val="0067764A"/>
    <w:rsid w:val="006957EF"/>
    <w:rsid w:val="006A0337"/>
    <w:rsid w:val="006B3E23"/>
    <w:rsid w:val="006C1EA7"/>
    <w:rsid w:val="006D4241"/>
    <w:rsid w:val="006D673D"/>
    <w:rsid w:val="006E5C54"/>
    <w:rsid w:val="006F76B6"/>
    <w:rsid w:val="00701A89"/>
    <w:rsid w:val="00725292"/>
    <w:rsid w:val="00731400"/>
    <w:rsid w:val="007347FC"/>
    <w:rsid w:val="0074151D"/>
    <w:rsid w:val="00741AB0"/>
    <w:rsid w:val="00742415"/>
    <w:rsid w:val="00747956"/>
    <w:rsid w:val="00760199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19C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8F13D5"/>
    <w:rsid w:val="00902B3F"/>
    <w:rsid w:val="00910ADE"/>
    <w:rsid w:val="00921B83"/>
    <w:rsid w:val="00926DD5"/>
    <w:rsid w:val="0094089A"/>
    <w:rsid w:val="00943EE4"/>
    <w:rsid w:val="009451C3"/>
    <w:rsid w:val="0094590C"/>
    <w:rsid w:val="00952697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A4148"/>
    <w:rsid w:val="009D0C46"/>
    <w:rsid w:val="009D0DDB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0FE4"/>
    <w:rsid w:val="00B01DEA"/>
    <w:rsid w:val="00B0525E"/>
    <w:rsid w:val="00B12562"/>
    <w:rsid w:val="00B2234A"/>
    <w:rsid w:val="00B251B2"/>
    <w:rsid w:val="00B2651D"/>
    <w:rsid w:val="00B45DD3"/>
    <w:rsid w:val="00B46B4E"/>
    <w:rsid w:val="00B75F61"/>
    <w:rsid w:val="00B80767"/>
    <w:rsid w:val="00BA4565"/>
    <w:rsid w:val="00BC181F"/>
    <w:rsid w:val="00BC7341"/>
    <w:rsid w:val="00BC7D1F"/>
    <w:rsid w:val="00BD677F"/>
    <w:rsid w:val="00BE455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85F43"/>
    <w:rsid w:val="00C86220"/>
    <w:rsid w:val="00CA4C93"/>
    <w:rsid w:val="00CA731D"/>
    <w:rsid w:val="00CB34FB"/>
    <w:rsid w:val="00CC2041"/>
    <w:rsid w:val="00CC3C5A"/>
    <w:rsid w:val="00CD0E2A"/>
    <w:rsid w:val="00CD4B8B"/>
    <w:rsid w:val="00CD543E"/>
    <w:rsid w:val="00CF32B4"/>
    <w:rsid w:val="00D010C1"/>
    <w:rsid w:val="00D04075"/>
    <w:rsid w:val="00D06EE0"/>
    <w:rsid w:val="00D15315"/>
    <w:rsid w:val="00D20897"/>
    <w:rsid w:val="00D216A6"/>
    <w:rsid w:val="00D24032"/>
    <w:rsid w:val="00D36BA8"/>
    <w:rsid w:val="00D42802"/>
    <w:rsid w:val="00D42F1B"/>
    <w:rsid w:val="00D46F3F"/>
    <w:rsid w:val="00D57082"/>
    <w:rsid w:val="00D603D9"/>
    <w:rsid w:val="00D71FD7"/>
    <w:rsid w:val="00D8076A"/>
    <w:rsid w:val="00D82770"/>
    <w:rsid w:val="00D92F19"/>
    <w:rsid w:val="00D95337"/>
    <w:rsid w:val="00DA02E3"/>
    <w:rsid w:val="00DA5742"/>
    <w:rsid w:val="00DA64CF"/>
    <w:rsid w:val="00DB4269"/>
    <w:rsid w:val="00DC29BB"/>
    <w:rsid w:val="00DC584C"/>
    <w:rsid w:val="00DC5862"/>
    <w:rsid w:val="00DE5AE8"/>
    <w:rsid w:val="00DF0672"/>
    <w:rsid w:val="00DF0B79"/>
    <w:rsid w:val="00DF0E5A"/>
    <w:rsid w:val="00DF15BB"/>
    <w:rsid w:val="00DF40EF"/>
    <w:rsid w:val="00DF7D2A"/>
    <w:rsid w:val="00E02A35"/>
    <w:rsid w:val="00E10B80"/>
    <w:rsid w:val="00E13B4D"/>
    <w:rsid w:val="00E1714A"/>
    <w:rsid w:val="00E24472"/>
    <w:rsid w:val="00E24B32"/>
    <w:rsid w:val="00E26F5B"/>
    <w:rsid w:val="00E32D16"/>
    <w:rsid w:val="00E40E91"/>
    <w:rsid w:val="00E470CE"/>
    <w:rsid w:val="00E64209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C49AB"/>
    <w:rsid w:val="00ED3857"/>
    <w:rsid w:val="00EE64F2"/>
    <w:rsid w:val="00EE701B"/>
    <w:rsid w:val="00EF72B2"/>
    <w:rsid w:val="00F011C0"/>
    <w:rsid w:val="00F05FAE"/>
    <w:rsid w:val="00F26296"/>
    <w:rsid w:val="00F267E8"/>
    <w:rsid w:val="00F34991"/>
    <w:rsid w:val="00F3579A"/>
    <w:rsid w:val="00F4026D"/>
    <w:rsid w:val="00F412EB"/>
    <w:rsid w:val="00F41F5D"/>
    <w:rsid w:val="00F421BA"/>
    <w:rsid w:val="00F43D0C"/>
    <w:rsid w:val="00F46A44"/>
    <w:rsid w:val="00F55299"/>
    <w:rsid w:val="00F7499E"/>
    <w:rsid w:val="00F7591C"/>
    <w:rsid w:val="00F853FC"/>
    <w:rsid w:val="00F92DA0"/>
    <w:rsid w:val="00F934C3"/>
    <w:rsid w:val="00F9693A"/>
    <w:rsid w:val="00FA476F"/>
    <w:rsid w:val="00FC1DBA"/>
    <w:rsid w:val="00FC5555"/>
    <w:rsid w:val="00FC6703"/>
    <w:rsid w:val="00FC7714"/>
    <w:rsid w:val="00FD52B7"/>
    <w:rsid w:val="00FE045C"/>
    <w:rsid w:val="00FE0959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66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OZP (ÚMČ Praha 10)</cp:lastModifiedBy>
  <cp:revision>3</cp:revision>
  <cp:lastPrinted>2024-03-04T14:29:00Z</cp:lastPrinted>
  <dcterms:created xsi:type="dcterms:W3CDTF">2024-06-10T10:34:00Z</dcterms:created>
  <dcterms:modified xsi:type="dcterms:W3CDTF">2024-06-10T10:49:00Z</dcterms:modified>
</cp:coreProperties>
</file>