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76" w:rsidRDefault="00DE2576" w:rsidP="00DE2576">
      <w:pPr>
        <w:spacing w:line="276" w:lineRule="auto"/>
        <w:rPr>
          <w:b/>
          <w:color w:val="FF0000"/>
          <w:sz w:val="36"/>
          <w:szCs w:val="36"/>
        </w:rPr>
      </w:pPr>
      <w:r w:rsidRPr="00DE2576">
        <w:rPr>
          <w:b/>
          <w:color w:val="FF0000"/>
          <w:sz w:val="36"/>
          <w:szCs w:val="36"/>
        </w:rPr>
        <w:t>Dodatečná informace</w:t>
      </w:r>
      <w:r w:rsidR="00A35314">
        <w:rPr>
          <w:b/>
          <w:color w:val="FF0000"/>
          <w:sz w:val="36"/>
          <w:szCs w:val="36"/>
        </w:rPr>
        <w:t xml:space="preserve"> č. II </w:t>
      </w:r>
      <w:bookmarkStart w:id="0" w:name="_GoBack"/>
      <w:bookmarkEnd w:id="0"/>
      <w:r w:rsidRPr="00DE2576">
        <w:rPr>
          <w:b/>
          <w:color w:val="FF0000"/>
          <w:sz w:val="36"/>
          <w:szCs w:val="36"/>
        </w:rPr>
        <w:t xml:space="preserve">- změna termínu pro </w:t>
      </w:r>
      <w:r>
        <w:rPr>
          <w:b/>
          <w:color w:val="FF0000"/>
          <w:sz w:val="36"/>
          <w:szCs w:val="36"/>
        </w:rPr>
        <w:t>podání nabídek:</w:t>
      </w:r>
    </w:p>
    <w:p w:rsidR="00DE2576" w:rsidRPr="00DE2576" w:rsidRDefault="00DE2576" w:rsidP="00DE2576">
      <w:pPr>
        <w:spacing w:line="276" w:lineRule="auto"/>
        <w:rPr>
          <w:b/>
          <w:color w:val="FF0000"/>
          <w:sz w:val="32"/>
          <w:szCs w:val="32"/>
        </w:rPr>
      </w:pPr>
    </w:p>
    <w:p w:rsidR="00DE2576" w:rsidRPr="00654D00" w:rsidRDefault="00DE2576" w:rsidP="00DE2576">
      <w:pPr>
        <w:spacing w:line="276" w:lineRule="auto"/>
        <w:rPr>
          <w:sz w:val="22"/>
          <w:szCs w:val="22"/>
        </w:rPr>
      </w:pPr>
    </w:p>
    <w:p w:rsidR="00DE2576" w:rsidRPr="00654D00" w:rsidRDefault="00DE2576" w:rsidP="00DE2576">
      <w:pPr>
        <w:pStyle w:val="Odstavecseseznamem"/>
        <w:numPr>
          <w:ilvl w:val="0"/>
          <w:numId w:val="1"/>
        </w:numPr>
        <w:overflowPunct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654D00">
        <w:rPr>
          <w:rFonts w:ascii="Times New Roman" w:hAnsi="Times New Roman"/>
          <w:b/>
          <w:bCs/>
          <w:sz w:val="24"/>
          <w:szCs w:val="24"/>
          <w:u w:val="single"/>
        </w:rPr>
        <w:t xml:space="preserve">Lhůta a místo pro podání nabídek </w:t>
      </w:r>
    </w:p>
    <w:p w:rsidR="00DE2576" w:rsidRDefault="00DE2576" w:rsidP="00DE2576">
      <w:pPr>
        <w:adjustRightInd w:val="0"/>
        <w:spacing w:before="120" w:after="120" w:line="276" w:lineRule="auto"/>
        <w:jc w:val="both"/>
        <w:rPr>
          <w:b/>
          <w:strike/>
          <w:color w:val="000000"/>
        </w:rPr>
      </w:pPr>
      <w:r w:rsidRPr="00654D00">
        <w:rPr>
          <w:color w:val="000000"/>
        </w:rPr>
        <w:t xml:space="preserve">Lhůta pro podání nabídek </w:t>
      </w:r>
      <w:r w:rsidRPr="00FB47E1">
        <w:rPr>
          <w:b/>
          <w:strike/>
          <w:color w:val="000000"/>
        </w:rPr>
        <w:t>7. 3. 2019, do 10:00 hod</w:t>
      </w:r>
    </w:p>
    <w:p w:rsidR="00DE2576" w:rsidRPr="00FB47E1" w:rsidRDefault="00DE2576" w:rsidP="00DE2576">
      <w:pPr>
        <w:adjustRightInd w:val="0"/>
        <w:spacing w:before="120" w:after="120" w:line="276" w:lineRule="auto"/>
        <w:jc w:val="both"/>
        <w:rPr>
          <w:color w:val="FF0000"/>
        </w:rPr>
      </w:pPr>
      <w:r w:rsidRPr="00FB47E1">
        <w:rPr>
          <w:b/>
          <w:color w:val="FF0000"/>
        </w:rPr>
        <w:t xml:space="preserve">Dodatečná informace o změně termínu pro podání nabídek na </w:t>
      </w:r>
      <w:r w:rsidR="00A35314">
        <w:rPr>
          <w:b/>
          <w:color w:val="FF0000"/>
        </w:rPr>
        <w:t>4</w:t>
      </w:r>
      <w:r w:rsidRPr="00FB47E1">
        <w:rPr>
          <w:b/>
          <w:color w:val="FF0000"/>
        </w:rPr>
        <w:t>. 3. 2019 do 1</w:t>
      </w:r>
      <w:r w:rsidR="00A35314">
        <w:rPr>
          <w:b/>
          <w:color w:val="FF0000"/>
        </w:rPr>
        <w:t>0</w:t>
      </w:r>
      <w:r w:rsidRPr="00FB47E1">
        <w:rPr>
          <w:b/>
          <w:color w:val="FF0000"/>
        </w:rPr>
        <w:t>,00 hodin.</w:t>
      </w:r>
    </w:p>
    <w:p w:rsidR="00DE2576" w:rsidRPr="00654D00" w:rsidRDefault="00DE2576" w:rsidP="00DE2576">
      <w:pPr>
        <w:adjustRightInd w:val="0"/>
        <w:spacing w:before="120" w:after="120" w:line="276" w:lineRule="auto"/>
        <w:jc w:val="both"/>
      </w:pPr>
      <w:r w:rsidRPr="00654D00">
        <w:rPr>
          <w:color w:val="000000"/>
        </w:rPr>
        <w:t xml:space="preserve">Nabídky dodavatelé doručí doporučeně poštou, kurýrní službou nebo předají osobně a to výhradně </w:t>
      </w:r>
      <w:r w:rsidRPr="00654D00">
        <w:t xml:space="preserve">do podatelny ÚMČ Praha10 v pracovních dnech. 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OTEVÍRACÍ DOBA PODATELNY: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PO</w:t>
      </w:r>
      <w:r w:rsidRPr="00654D00">
        <w:tab/>
        <w:t>8,00 - 17,30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ÚT</w:t>
      </w:r>
      <w:r w:rsidRPr="00654D00">
        <w:tab/>
        <w:t>8,00 - 15,00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ST</w:t>
      </w:r>
      <w:r w:rsidRPr="00654D00">
        <w:tab/>
        <w:t>8,00 - 17,30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ČT</w:t>
      </w:r>
      <w:r w:rsidRPr="00654D00">
        <w:tab/>
        <w:t>8,00 - 15,00</w:t>
      </w:r>
    </w:p>
    <w:p w:rsidR="00DE2576" w:rsidRPr="00654D00" w:rsidRDefault="00DE2576" w:rsidP="00DE2576">
      <w:pPr>
        <w:adjustRightInd w:val="0"/>
        <w:spacing w:before="120" w:after="120" w:line="276" w:lineRule="auto"/>
        <w:contextualSpacing/>
        <w:jc w:val="both"/>
      </w:pPr>
      <w:r w:rsidRPr="00654D00">
        <w:t>PÁ</w:t>
      </w:r>
      <w:r w:rsidRPr="00654D00">
        <w:tab/>
        <w:t>8,00 - 14,00</w:t>
      </w:r>
    </w:p>
    <w:p w:rsidR="00DE2576" w:rsidRDefault="00DE2576" w:rsidP="00DE2576">
      <w:pPr>
        <w:adjustRightInd w:val="0"/>
        <w:spacing w:before="120" w:after="120" w:line="276" w:lineRule="auto"/>
        <w:jc w:val="both"/>
        <w:rPr>
          <w:b/>
        </w:rPr>
      </w:pPr>
    </w:p>
    <w:p w:rsidR="00DE2576" w:rsidRPr="00654D00" w:rsidRDefault="00DE2576" w:rsidP="00DE2576">
      <w:pPr>
        <w:adjustRightInd w:val="0"/>
        <w:spacing w:before="120" w:after="120" w:line="276" w:lineRule="auto"/>
        <w:jc w:val="both"/>
        <w:rPr>
          <w:color w:val="000000"/>
        </w:rPr>
      </w:pPr>
      <w:r w:rsidRPr="00654D00">
        <w:rPr>
          <w:b/>
        </w:rPr>
        <w:t>V</w:t>
      </w:r>
      <w:r w:rsidRPr="00654D00">
        <w:rPr>
          <w:b/>
          <w:color w:val="000000"/>
        </w:rPr>
        <w:t xml:space="preserve"> poslední den lhůty pro podání nabídek však lze nabídku doručit nebo osobně předat nejpozději do 10:00 hod.</w:t>
      </w:r>
      <w:r w:rsidRPr="00654D00">
        <w:rPr>
          <w:color w:val="000000"/>
        </w:rPr>
        <w:t xml:space="preserve"> Při osobním předání nabídky bude dodavateli vydáno potvrzení o doručení nabídky s uvedením data a času doručení nabídky.</w:t>
      </w:r>
    </w:p>
    <w:p w:rsidR="00DE2576" w:rsidRPr="00654D00" w:rsidRDefault="00DE2576" w:rsidP="00DE2576">
      <w:pPr>
        <w:spacing w:before="120" w:line="276" w:lineRule="auto"/>
        <w:jc w:val="both"/>
        <w:rPr>
          <w:b/>
        </w:rPr>
      </w:pPr>
      <w:r w:rsidRPr="00654D00">
        <w:rPr>
          <w:b/>
        </w:rPr>
        <w:t>Na obálce nabídky musí být uveden název výběrového řízení a heslo „NABÍDKA – NEOTVÍRAT“. Na obálce musí být dále uvedeno obchodní jméno (firma) a adresa dodavatele.</w:t>
      </w:r>
    </w:p>
    <w:p w:rsidR="00DE2576" w:rsidRPr="00654D00" w:rsidRDefault="00DE2576" w:rsidP="00DE2576">
      <w:pPr>
        <w:spacing w:before="120" w:line="276" w:lineRule="auto"/>
        <w:jc w:val="both"/>
        <w:rPr>
          <w:b/>
        </w:rPr>
      </w:pPr>
      <w:r w:rsidRPr="00654D00">
        <w:rPr>
          <w:b/>
        </w:rPr>
        <w:t>VZOR OBÁLKY</w:t>
      </w:r>
    </w:p>
    <w:p w:rsidR="00DE2576" w:rsidRPr="00654D00" w:rsidRDefault="00DE2576" w:rsidP="00DE2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  <w:r w:rsidRPr="00654D00">
        <w:rPr>
          <w:b/>
        </w:rPr>
        <w:t>Identifikační údaje dodavatele:</w:t>
      </w:r>
      <w:r w:rsidRPr="00654D00">
        <w:rPr>
          <w:b/>
        </w:rPr>
        <w:tab/>
      </w:r>
      <w:r w:rsidRPr="00654D00">
        <w:rPr>
          <w:b/>
        </w:rPr>
        <w:tab/>
      </w:r>
      <w:r w:rsidRPr="00654D00">
        <w:rPr>
          <w:b/>
        </w:rPr>
        <w:tab/>
      </w:r>
    </w:p>
    <w:p w:rsidR="00DE2576" w:rsidRPr="00654D00" w:rsidRDefault="00DE2576" w:rsidP="00DE2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  <w:r w:rsidRPr="00654D00">
        <w:rPr>
          <w:b/>
        </w:rPr>
        <w:t>Identifikační údaje Zadavatele:</w:t>
      </w:r>
    </w:p>
    <w:p w:rsidR="00DE2576" w:rsidRPr="00654D00" w:rsidRDefault="00DE2576" w:rsidP="00DE2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  <w:r w:rsidRPr="00654D00">
        <w:rPr>
          <w:b/>
        </w:rPr>
        <w:t>PROVOZOVATEL FARMÁŘSKÝCH TRHŮ</w:t>
      </w:r>
    </w:p>
    <w:p w:rsidR="00DE2576" w:rsidRPr="00654D00" w:rsidRDefault="00DE2576" w:rsidP="00DE2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</w:p>
    <w:p w:rsidR="00DE2576" w:rsidRPr="00654D00" w:rsidRDefault="00DE2576" w:rsidP="00DE2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  <w:r w:rsidRPr="00654D00">
        <w:rPr>
          <w:b/>
        </w:rPr>
        <w:t>NEOTEVÍRAT</w:t>
      </w:r>
    </w:p>
    <w:p w:rsidR="00DE2576" w:rsidRPr="00654D00" w:rsidRDefault="00DE2576" w:rsidP="00DE2576">
      <w:pPr>
        <w:spacing w:line="276" w:lineRule="auto"/>
        <w:jc w:val="both"/>
        <w:rPr>
          <w:i/>
          <w:iCs/>
          <w:sz w:val="22"/>
          <w:szCs w:val="22"/>
        </w:rPr>
      </w:pPr>
    </w:p>
    <w:p w:rsidR="00736C48" w:rsidRDefault="00736C48"/>
    <w:sectPr w:rsidR="0073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13CB"/>
    <w:multiLevelType w:val="hybridMultilevel"/>
    <w:tmpl w:val="FD704FFC"/>
    <w:lvl w:ilvl="0" w:tplc="E4C05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76"/>
    <w:rsid w:val="00736C48"/>
    <w:rsid w:val="00A35314"/>
    <w:rsid w:val="00D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3BF6-C38D-413A-8C42-DDFEA645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5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576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Martina (ÚMČ Praha 10)</dc:creator>
  <cp:keywords/>
  <dc:description/>
  <cp:lastModifiedBy>Štěpánová Martina (ÚMČ Praha 10)</cp:lastModifiedBy>
  <cp:revision>2</cp:revision>
  <dcterms:created xsi:type="dcterms:W3CDTF">2019-02-21T07:50:00Z</dcterms:created>
  <dcterms:modified xsi:type="dcterms:W3CDTF">2019-02-21T10:18:00Z</dcterms:modified>
</cp:coreProperties>
</file>