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0788" w14:textId="77777777" w:rsidR="00725CD4" w:rsidRPr="00FE100F" w:rsidRDefault="00725CD4" w:rsidP="00FE100F">
      <w:pPr>
        <w:ind w:left="708"/>
        <w:jc w:val="right"/>
      </w:pPr>
    </w:p>
    <w:p w14:paraId="5833BA80" w14:textId="77777777" w:rsidR="00DD233B" w:rsidRPr="00DD233B" w:rsidRDefault="00DD233B" w:rsidP="00DD233B">
      <w:pPr>
        <w:jc w:val="center"/>
        <w:rPr>
          <w:sz w:val="36"/>
        </w:rPr>
      </w:pPr>
      <w:r w:rsidRPr="00DD233B">
        <w:rPr>
          <w:sz w:val="36"/>
        </w:rPr>
        <w:t>Městská část Praha 10</w:t>
      </w:r>
    </w:p>
    <w:p w14:paraId="53869C70" w14:textId="77777777" w:rsidR="00DD233B" w:rsidRPr="00DD233B" w:rsidRDefault="00DD233B" w:rsidP="00DD233B">
      <w:pPr>
        <w:jc w:val="center"/>
        <w:rPr>
          <w:sz w:val="36"/>
        </w:rPr>
      </w:pPr>
    </w:p>
    <w:p w14:paraId="6E2C49A7" w14:textId="77777777" w:rsidR="00DD233B" w:rsidRPr="00DD233B" w:rsidRDefault="00DD233B" w:rsidP="00DD233B">
      <w:pPr>
        <w:jc w:val="center"/>
        <w:rPr>
          <w:sz w:val="36"/>
        </w:rPr>
      </w:pPr>
      <w:r w:rsidRPr="00DD233B">
        <w:rPr>
          <w:sz w:val="36"/>
        </w:rPr>
        <w:t>ZASTUPITELSTVO MĚSTSKÉ ČÁSTI PRAHA 10</w:t>
      </w:r>
    </w:p>
    <w:p w14:paraId="34128B1F" w14:textId="77777777" w:rsidR="00DD233B" w:rsidRPr="00DD233B" w:rsidRDefault="00DD233B" w:rsidP="00DD233B">
      <w:pPr>
        <w:jc w:val="center"/>
        <w:rPr>
          <w:sz w:val="36"/>
        </w:rPr>
      </w:pPr>
    </w:p>
    <w:p w14:paraId="466FFD0D" w14:textId="77777777" w:rsidR="00DD233B" w:rsidRPr="00DD233B" w:rsidRDefault="00DD233B" w:rsidP="00DD233B">
      <w:pPr>
        <w:jc w:val="center"/>
        <w:rPr>
          <w:b/>
          <w:sz w:val="28"/>
        </w:rPr>
      </w:pPr>
      <w:r w:rsidRPr="00DD233B">
        <w:rPr>
          <w:sz w:val="36"/>
        </w:rPr>
        <w:t>Návrh usnesení</w:t>
      </w:r>
    </w:p>
    <w:p w14:paraId="514BBEED" w14:textId="77777777" w:rsidR="00DD233B" w:rsidRPr="00DD233B" w:rsidRDefault="00DD233B" w:rsidP="00DD233B">
      <w:pPr>
        <w:jc w:val="center"/>
      </w:pPr>
      <w:r w:rsidRPr="00DD233B">
        <w:t>Zastupitelstva městské části Praha 10</w:t>
      </w:r>
    </w:p>
    <w:p w14:paraId="61E876D1" w14:textId="77777777" w:rsidR="00DD233B" w:rsidRPr="00DD233B" w:rsidRDefault="00DD233B" w:rsidP="00DD233B">
      <w:pPr>
        <w:jc w:val="center"/>
      </w:pPr>
      <w:r w:rsidRPr="00DD233B">
        <w:t xml:space="preserve">číslo </w:t>
      </w:r>
    </w:p>
    <w:p w14:paraId="2E231F45" w14:textId="77777777" w:rsidR="00DD233B" w:rsidRPr="00DD233B" w:rsidRDefault="00DD233B" w:rsidP="00DD233B">
      <w:pPr>
        <w:jc w:val="center"/>
      </w:pPr>
      <w:r w:rsidRPr="00DD233B">
        <w:t xml:space="preserve">ze dne </w:t>
      </w:r>
    </w:p>
    <w:p w14:paraId="147370C3" w14:textId="77777777" w:rsidR="00DD233B" w:rsidRPr="00DD233B" w:rsidRDefault="00DD233B" w:rsidP="00DD233B">
      <w:pPr>
        <w:jc w:val="center"/>
      </w:pPr>
    </w:p>
    <w:p w14:paraId="2BB9A263" w14:textId="77777777" w:rsidR="00DD233B" w:rsidRPr="00DD233B" w:rsidRDefault="00DD233B" w:rsidP="00DD233B">
      <w:pPr>
        <w:jc w:val="center"/>
      </w:pPr>
    </w:p>
    <w:p w14:paraId="0B9776A0" w14:textId="1EA037C5" w:rsidR="00DD233B" w:rsidRPr="00DD233B" w:rsidRDefault="00DD233B" w:rsidP="000F3701">
      <w:pPr>
        <w:pStyle w:val="Nadpis6"/>
        <w:jc w:val="both"/>
        <w:rPr>
          <w:sz w:val="24"/>
        </w:rPr>
      </w:pPr>
      <w:r w:rsidRPr="00DD233B">
        <w:rPr>
          <w:sz w:val="24"/>
        </w:rPr>
        <w:t>k </w:t>
      </w:r>
      <w:r w:rsidR="00ED0602">
        <w:rPr>
          <w:sz w:val="24"/>
        </w:rPr>
        <w:t>Z</w:t>
      </w:r>
      <w:r w:rsidRPr="00DD233B">
        <w:rPr>
          <w:sz w:val="24"/>
        </w:rPr>
        <w:t xml:space="preserve">ávěrečnému účtu MČ Praha 10 k 31. 12. </w:t>
      </w:r>
      <w:r w:rsidR="00A6384B">
        <w:rPr>
          <w:sz w:val="24"/>
        </w:rPr>
        <w:t>202</w:t>
      </w:r>
      <w:r w:rsidR="00024B20">
        <w:rPr>
          <w:sz w:val="24"/>
        </w:rPr>
        <w:t>3</w:t>
      </w:r>
      <w:r w:rsidR="000F3701">
        <w:rPr>
          <w:sz w:val="24"/>
        </w:rPr>
        <w:t>,</w:t>
      </w:r>
      <w:r w:rsidRPr="00DD233B">
        <w:rPr>
          <w:sz w:val="24"/>
        </w:rPr>
        <w:t xml:space="preserve"> včetně informace o rozpočtových úpravách schválených Radou MČ Praha 10 v rámci zmocnění</w:t>
      </w:r>
    </w:p>
    <w:p w14:paraId="4CAE969D" w14:textId="77777777" w:rsidR="00DD233B" w:rsidRPr="00DD233B" w:rsidRDefault="00DD233B" w:rsidP="00DD233B"/>
    <w:p w14:paraId="60D4F19B" w14:textId="77777777" w:rsidR="00DD233B" w:rsidRPr="00DD233B" w:rsidRDefault="00DD233B" w:rsidP="00DD233B"/>
    <w:p w14:paraId="6445A8B7" w14:textId="77777777" w:rsidR="00DD233B" w:rsidRPr="00DD233B" w:rsidRDefault="00DD233B" w:rsidP="00DD233B">
      <w:r w:rsidRPr="00DD233B">
        <w:t>Zastupitelstvo městské části Praha 10</w:t>
      </w:r>
    </w:p>
    <w:p w14:paraId="5F66536A" w14:textId="77777777" w:rsidR="00DD233B" w:rsidRPr="00DD233B" w:rsidRDefault="00DD233B" w:rsidP="00DD233B"/>
    <w:p w14:paraId="739AE8AA" w14:textId="77777777" w:rsidR="00DD233B" w:rsidRPr="00DD233B" w:rsidRDefault="00DD233B" w:rsidP="00DD233B">
      <w:pPr>
        <w:tabs>
          <w:tab w:val="left" w:pos="426"/>
          <w:tab w:val="left" w:pos="709"/>
        </w:tabs>
        <w:rPr>
          <w:sz w:val="36"/>
        </w:rPr>
      </w:pPr>
      <w:r w:rsidRPr="00DD233B">
        <w:rPr>
          <w:sz w:val="36"/>
        </w:rPr>
        <w:t>I.</w:t>
      </w:r>
      <w:r w:rsidRPr="00DD233B">
        <w:rPr>
          <w:sz w:val="36"/>
        </w:rPr>
        <w:tab/>
      </w:r>
      <w:r w:rsidRPr="00DD233B">
        <w:rPr>
          <w:sz w:val="36"/>
        </w:rPr>
        <w:tab/>
        <w:t>schvaluje</w:t>
      </w:r>
    </w:p>
    <w:p w14:paraId="18DCB5D3" w14:textId="6BD50CD3" w:rsidR="00DD233B" w:rsidRPr="00ED0602" w:rsidRDefault="00ED0602" w:rsidP="00ED060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>Z</w:t>
      </w:r>
      <w:r w:rsidR="00DD233B" w:rsidRPr="00DD233B">
        <w:t xml:space="preserve">ávěrečný účet MČ Praha 10 k 31. 12. </w:t>
      </w:r>
      <w:r w:rsidR="00A6384B">
        <w:t>202</w:t>
      </w:r>
      <w:r w:rsidR="00024B20">
        <w:t>3</w:t>
      </w:r>
      <w:r>
        <w:t xml:space="preserve">, včetně informace o rozpočtových úpravách schválených Radou MČ Praha 10 v rámci zmocnění, </w:t>
      </w:r>
      <w:r w:rsidR="00DD233B" w:rsidRPr="00ED0602">
        <w:rPr>
          <w:b/>
        </w:rPr>
        <w:t>bez výhrad</w:t>
      </w:r>
    </w:p>
    <w:p w14:paraId="5A9DA6E9" w14:textId="77777777" w:rsidR="00ED0602" w:rsidRDefault="00ED0602" w:rsidP="00DD233B">
      <w:pPr>
        <w:ind w:left="284" w:firstLine="424"/>
        <w:jc w:val="both"/>
        <w:rPr>
          <w:bCs/>
        </w:rPr>
      </w:pPr>
    </w:p>
    <w:p w14:paraId="33B9B685" w14:textId="5974AA4F" w:rsidR="00ED0602" w:rsidRPr="00ED0602" w:rsidRDefault="00ED0602" w:rsidP="00ED0602">
      <w:pPr>
        <w:pStyle w:val="Odstavecseseznamem"/>
        <w:numPr>
          <w:ilvl w:val="0"/>
          <w:numId w:val="11"/>
        </w:numPr>
        <w:jc w:val="both"/>
        <w:rPr>
          <w:bCs/>
        </w:rPr>
      </w:pPr>
      <w:r w:rsidRPr="00ED0602">
        <w:rPr>
          <w:bCs/>
        </w:rPr>
        <w:t>přijetí opatření potřebných k nápravě zjištěných chyb a nedostatků, uvedených ve Zprávě o výsledku přezkoumání hospodaření MČ Praha 10 za rok 2023, dle přílohy č. 23 předloženého materiálu</w:t>
      </w:r>
    </w:p>
    <w:p w14:paraId="66382110" w14:textId="77777777" w:rsidR="00DD233B" w:rsidRDefault="00DD233B" w:rsidP="00DD233B">
      <w:pPr>
        <w:tabs>
          <w:tab w:val="left" w:pos="426"/>
          <w:tab w:val="left" w:pos="709"/>
        </w:tabs>
        <w:rPr>
          <w:sz w:val="36"/>
        </w:rPr>
      </w:pPr>
    </w:p>
    <w:p w14:paraId="1259529C" w14:textId="77777777" w:rsidR="00DD233B" w:rsidRPr="00DD233B" w:rsidRDefault="00DD233B" w:rsidP="00DD233B">
      <w:pPr>
        <w:tabs>
          <w:tab w:val="left" w:pos="426"/>
          <w:tab w:val="left" w:pos="709"/>
        </w:tabs>
        <w:rPr>
          <w:sz w:val="36"/>
        </w:rPr>
      </w:pPr>
      <w:r w:rsidRPr="00DD233B">
        <w:rPr>
          <w:sz w:val="36"/>
        </w:rPr>
        <w:t>II.</w:t>
      </w:r>
      <w:r w:rsidRPr="00DD233B">
        <w:rPr>
          <w:sz w:val="36"/>
        </w:rPr>
        <w:tab/>
      </w:r>
      <w:r w:rsidRPr="00DD233B">
        <w:rPr>
          <w:sz w:val="36"/>
        </w:rPr>
        <w:tab/>
        <w:t>bere na vědomí</w:t>
      </w:r>
    </w:p>
    <w:p w14:paraId="07C2DE73" w14:textId="148D5B30" w:rsidR="00E84A29" w:rsidRDefault="00E84A29" w:rsidP="00E84A2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03EE">
        <w:t xml:space="preserve">finanční vypořádání MČ Praha 10 se </w:t>
      </w:r>
      <w:r>
        <w:t>státním rozpočtem</w:t>
      </w:r>
      <w:r w:rsidRPr="00F803EE">
        <w:t xml:space="preserve"> a rozpočtem HMP za rok </w:t>
      </w:r>
      <w:r>
        <w:rPr>
          <w:color w:val="000000" w:themeColor="text1"/>
        </w:rPr>
        <w:t>202</w:t>
      </w:r>
      <w:r w:rsidR="00024B20">
        <w:rPr>
          <w:color w:val="000000" w:themeColor="text1"/>
        </w:rPr>
        <w:t>3</w:t>
      </w:r>
      <w:r w:rsidRPr="00E84A29">
        <w:rPr>
          <w:color w:val="000000" w:themeColor="text1"/>
        </w:rPr>
        <w:t xml:space="preserve"> dle přílohy č. </w:t>
      </w:r>
      <w:r>
        <w:rPr>
          <w:color w:val="000000" w:themeColor="text1"/>
        </w:rPr>
        <w:t>2 předloženého materiálu</w:t>
      </w:r>
    </w:p>
    <w:p w14:paraId="59DCA8F5" w14:textId="77777777" w:rsidR="00E84A29" w:rsidRPr="00E84A29" w:rsidRDefault="00E84A29" w:rsidP="00E84A29">
      <w:pPr>
        <w:ind w:left="708"/>
        <w:jc w:val="both"/>
        <w:rPr>
          <w:color w:val="000000" w:themeColor="text1"/>
        </w:rPr>
      </w:pPr>
    </w:p>
    <w:p w14:paraId="014AAE47" w14:textId="13518AD6" w:rsidR="00DD233B" w:rsidRPr="00E84A29" w:rsidRDefault="00E84A29" w:rsidP="00E84A2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>Zpráv</w:t>
      </w:r>
      <w:r w:rsidR="00024B20">
        <w:rPr>
          <w:color w:val="000000" w:themeColor="text1"/>
        </w:rPr>
        <w:t>u</w:t>
      </w:r>
      <w:r w:rsidRPr="00E84A29">
        <w:rPr>
          <w:color w:val="000000" w:themeColor="text1"/>
        </w:rPr>
        <w:t xml:space="preserve"> o výsledku přezkoumání hospodaření </w:t>
      </w:r>
      <w:r>
        <w:rPr>
          <w:color w:val="000000" w:themeColor="text1"/>
        </w:rPr>
        <w:t xml:space="preserve">MČ Praha 10 </w:t>
      </w:r>
      <w:r w:rsidRPr="00E84A29">
        <w:rPr>
          <w:color w:val="000000" w:themeColor="text1"/>
        </w:rPr>
        <w:t>za rok 202</w:t>
      </w:r>
      <w:r w:rsidR="00024B20">
        <w:rPr>
          <w:color w:val="000000" w:themeColor="text1"/>
        </w:rPr>
        <w:t>3</w:t>
      </w:r>
      <w:r w:rsidR="007D418A" w:rsidRPr="00E84A2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7D418A" w:rsidRPr="00E84A29">
        <w:rPr>
          <w:color w:val="000000" w:themeColor="text1"/>
        </w:rPr>
        <w:t xml:space="preserve">dle přílohy </w:t>
      </w:r>
      <w:r w:rsidR="00C859B8" w:rsidRPr="00E84A29">
        <w:rPr>
          <w:color w:val="000000" w:themeColor="text1"/>
        </w:rPr>
        <w:t xml:space="preserve">č. </w:t>
      </w:r>
      <w:r>
        <w:rPr>
          <w:color w:val="000000" w:themeColor="text1"/>
        </w:rPr>
        <w:t>6 předloženého materiálu</w:t>
      </w:r>
    </w:p>
    <w:p w14:paraId="290C8328" w14:textId="77777777" w:rsidR="007D418A" w:rsidRDefault="007D418A" w:rsidP="007D418A">
      <w:pPr>
        <w:ind w:left="708"/>
        <w:jc w:val="both"/>
      </w:pPr>
    </w:p>
    <w:p w14:paraId="60105332" w14:textId="7569AAE6" w:rsidR="00E84A29" w:rsidRDefault="00070C15" w:rsidP="00E84A2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 xml:space="preserve">rozdělení </w:t>
      </w:r>
      <w:r w:rsidR="00DD233B" w:rsidRPr="00E84A29">
        <w:rPr>
          <w:color w:val="000000" w:themeColor="text1"/>
        </w:rPr>
        <w:t xml:space="preserve">hospodářského výsledku roku </w:t>
      </w:r>
      <w:r w:rsidR="00E84A29" w:rsidRPr="00E84A29">
        <w:rPr>
          <w:color w:val="000000" w:themeColor="text1"/>
        </w:rPr>
        <w:t>202</w:t>
      </w:r>
      <w:r w:rsidR="00024B20">
        <w:rPr>
          <w:color w:val="000000" w:themeColor="text1"/>
        </w:rPr>
        <w:t>3</w:t>
      </w:r>
      <w:r w:rsidR="00DD233B" w:rsidRPr="00E84A29">
        <w:rPr>
          <w:color w:val="000000" w:themeColor="text1"/>
        </w:rPr>
        <w:t xml:space="preserve"> do fondů příspěvkov</w:t>
      </w:r>
      <w:r w:rsidR="007D2739">
        <w:rPr>
          <w:color w:val="000000" w:themeColor="text1"/>
        </w:rPr>
        <w:t>ých organizací odvětví školství a</w:t>
      </w:r>
      <w:r w:rsidR="00DD233B" w:rsidRPr="00E84A29">
        <w:rPr>
          <w:color w:val="000000" w:themeColor="text1"/>
        </w:rPr>
        <w:t xml:space="preserve"> kultury</w:t>
      </w:r>
      <w:r w:rsidR="00E84A29" w:rsidRPr="00E84A29">
        <w:rPr>
          <w:color w:val="000000" w:themeColor="text1"/>
        </w:rPr>
        <w:t xml:space="preserve"> dle přílohy č. 15 předloženého materiálu</w:t>
      </w:r>
    </w:p>
    <w:p w14:paraId="6D549D4F" w14:textId="77777777" w:rsidR="00E84A29" w:rsidRPr="00E84A29" w:rsidRDefault="00E84A29" w:rsidP="00E84A29">
      <w:pPr>
        <w:pStyle w:val="Odstavecseseznamem"/>
        <w:rPr>
          <w:color w:val="000000" w:themeColor="text1"/>
        </w:rPr>
      </w:pPr>
    </w:p>
    <w:p w14:paraId="6223D6AF" w14:textId="537F7797" w:rsidR="00E84A29" w:rsidRPr="00E84A29" w:rsidRDefault="00E84A29" w:rsidP="00E84A2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>rozdělení hospodářského výsledku roku 202</w:t>
      </w:r>
      <w:r w:rsidR="00024B20">
        <w:rPr>
          <w:color w:val="000000" w:themeColor="text1"/>
        </w:rPr>
        <w:t>3</w:t>
      </w:r>
      <w:r w:rsidRPr="00E84A29">
        <w:rPr>
          <w:color w:val="000000" w:themeColor="text1"/>
        </w:rPr>
        <w:t xml:space="preserve"> do fondů příspěvkových organizací </w:t>
      </w:r>
      <w:r w:rsidR="007D2739">
        <w:rPr>
          <w:color w:val="000000" w:themeColor="text1"/>
        </w:rPr>
        <w:t>v sociální oblasti</w:t>
      </w:r>
      <w:r w:rsidR="00DD233B" w:rsidRPr="00E84A29">
        <w:rPr>
          <w:color w:val="000000" w:themeColor="text1"/>
        </w:rPr>
        <w:t xml:space="preserve"> Centra SOP Praha </w:t>
      </w:r>
      <w:smartTag w:uri="urn:schemas-microsoft-com:office:smarttags" w:element="metricconverter">
        <w:smartTagPr>
          <w:attr w:name="ProductID" w:val="10 a"/>
        </w:smartTagPr>
        <w:r w:rsidR="00DD233B" w:rsidRPr="00E84A29">
          <w:rPr>
            <w:color w:val="000000" w:themeColor="text1"/>
          </w:rPr>
          <w:t>10 a</w:t>
        </w:r>
      </w:smartTag>
      <w:r w:rsidR="00DD233B" w:rsidRPr="00E84A29">
        <w:rPr>
          <w:color w:val="000000" w:themeColor="text1"/>
        </w:rPr>
        <w:t xml:space="preserve"> LDN Vršovice </w:t>
      </w:r>
      <w:r w:rsidR="00FE100F">
        <w:rPr>
          <w:color w:val="000000" w:themeColor="text1"/>
        </w:rPr>
        <w:br/>
      </w:r>
      <w:r w:rsidR="00DD233B" w:rsidRPr="00E84A29">
        <w:rPr>
          <w:color w:val="000000" w:themeColor="text1"/>
        </w:rPr>
        <w:t xml:space="preserve">dle </w:t>
      </w:r>
      <w:r w:rsidR="00070C15" w:rsidRPr="00E84A29">
        <w:rPr>
          <w:color w:val="000000" w:themeColor="text1"/>
        </w:rPr>
        <w:t xml:space="preserve">přílohy č. </w:t>
      </w:r>
      <w:r w:rsidRPr="00E84A29">
        <w:rPr>
          <w:color w:val="000000" w:themeColor="text1"/>
        </w:rPr>
        <w:t>16</w:t>
      </w:r>
      <w:r w:rsidR="006F12AC" w:rsidRPr="00E84A29">
        <w:rPr>
          <w:color w:val="000000" w:themeColor="text1"/>
        </w:rPr>
        <w:t xml:space="preserve"> </w:t>
      </w:r>
      <w:r w:rsidRPr="00E84A29">
        <w:rPr>
          <w:color w:val="000000" w:themeColor="text1"/>
        </w:rPr>
        <w:t>předloženého materiálu</w:t>
      </w:r>
    </w:p>
    <w:p w14:paraId="13EFE280" w14:textId="77777777" w:rsidR="00BC52DA" w:rsidRPr="00E84A29" w:rsidRDefault="00BC52DA" w:rsidP="00E84A29">
      <w:pPr>
        <w:pStyle w:val="Odstavecseseznamem"/>
        <w:ind w:left="708"/>
        <w:jc w:val="both"/>
        <w:rPr>
          <w:color w:val="000000" w:themeColor="text1"/>
        </w:rPr>
      </w:pPr>
    </w:p>
    <w:p w14:paraId="50B7BA01" w14:textId="48140888" w:rsidR="00ED0602" w:rsidRDefault="00ED0602" w:rsidP="00ED0602">
      <w:pPr>
        <w:tabs>
          <w:tab w:val="left" w:pos="426"/>
          <w:tab w:val="left" w:pos="709"/>
        </w:tabs>
        <w:rPr>
          <w:sz w:val="36"/>
        </w:rPr>
      </w:pPr>
      <w:r w:rsidRPr="00DD233B">
        <w:rPr>
          <w:sz w:val="36"/>
        </w:rPr>
        <w:t>I</w:t>
      </w:r>
      <w:r>
        <w:rPr>
          <w:sz w:val="36"/>
        </w:rPr>
        <w:t>II</w:t>
      </w:r>
      <w:r w:rsidRPr="00DD233B">
        <w:rPr>
          <w:sz w:val="36"/>
        </w:rPr>
        <w:t>.</w:t>
      </w:r>
      <w:r w:rsidRPr="00DD233B">
        <w:rPr>
          <w:sz w:val="36"/>
        </w:rPr>
        <w:tab/>
      </w:r>
      <w:r>
        <w:rPr>
          <w:sz w:val="36"/>
        </w:rPr>
        <w:t>ukládá</w:t>
      </w:r>
    </w:p>
    <w:p w14:paraId="3EEEB529" w14:textId="06264170" w:rsidR="00ED0602" w:rsidRDefault="00ED0602" w:rsidP="00ED0602">
      <w:pPr>
        <w:pStyle w:val="Odstavecseseznamem"/>
        <w:numPr>
          <w:ilvl w:val="0"/>
          <w:numId w:val="15"/>
        </w:num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>Radě MČ Praha 10</w:t>
      </w:r>
    </w:p>
    <w:p w14:paraId="63997010" w14:textId="3F0D7F5E" w:rsidR="00ED0602" w:rsidRDefault="00ED0602" w:rsidP="00122C69">
      <w:pPr>
        <w:pStyle w:val="Odstavecseseznamem"/>
        <w:numPr>
          <w:ilvl w:val="1"/>
          <w:numId w:val="15"/>
        </w:numPr>
        <w:tabs>
          <w:tab w:val="left" w:pos="426"/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99080A">
        <w:rPr>
          <w:szCs w:val="24"/>
        </w:rPr>
        <w:t>z</w:t>
      </w:r>
      <w:r>
        <w:rPr>
          <w:szCs w:val="24"/>
        </w:rPr>
        <w:t>ajistit realizaci nápravných opatření v rámci zjištěných chyb a nedostatků, vyplývajících ze Zprávy o výsledku přezkoumání hospodaření MČ Praha 10</w:t>
      </w:r>
      <w:r w:rsidR="0099080A">
        <w:rPr>
          <w:szCs w:val="24"/>
        </w:rPr>
        <w:t xml:space="preserve"> za rok 2023 dle přílohy č. 23 předloženého materiálu</w:t>
      </w:r>
    </w:p>
    <w:p w14:paraId="206E0D01" w14:textId="77777777" w:rsidR="00122C69" w:rsidRDefault="0099080A" w:rsidP="0099080A">
      <w:pPr>
        <w:pStyle w:val="Odstavecseseznamem"/>
        <w:tabs>
          <w:tab w:val="left" w:pos="426"/>
          <w:tab w:val="left" w:pos="709"/>
        </w:tabs>
        <w:ind w:left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CAC91D1" w14:textId="541FB36B" w:rsidR="0099080A" w:rsidRDefault="00122C69" w:rsidP="0099080A">
      <w:pPr>
        <w:pStyle w:val="Odstavecseseznamem"/>
        <w:tabs>
          <w:tab w:val="left" w:pos="426"/>
          <w:tab w:val="left" w:pos="709"/>
        </w:tabs>
        <w:ind w:left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080A">
        <w:rPr>
          <w:szCs w:val="24"/>
        </w:rPr>
        <w:t xml:space="preserve">Termín: </w:t>
      </w:r>
      <w:r w:rsidR="00E468CC">
        <w:rPr>
          <w:szCs w:val="24"/>
        </w:rPr>
        <w:t>31</w:t>
      </w:r>
      <w:r w:rsidR="0099080A">
        <w:rPr>
          <w:szCs w:val="24"/>
        </w:rPr>
        <w:t>.</w:t>
      </w:r>
      <w:r w:rsidR="00E468CC">
        <w:rPr>
          <w:szCs w:val="24"/>
        </w:rPr>
        <w:t>3</w:t>
      </w:r>
      <w:r w:rsidR="0099080A">
        <w:rPr>
          <w:szCs w:val="24"/>
        </w:rPr>
        <w:t>.2025</w:t>
      </w:r>
    </w:p>
    <w:p w14:paraId="1D01DE2C" w14:textId="409506C5" w:rsidR="0099080A" w:rsidRPr="00ED0602" w:rsidRDefault="0099080A" w:rsidP="00122C69">
      <w:pPr>
        <w:pStyle w:val="Odstavecseseznamem"/>
        <w:numPr>
          <w:ilvl w:val="1"/>
          <w:numId w:val="15"/>
        </w:numPr>
        <w:tabs>
          <w:tab w:val="left" w:pos="426"/>
          <w:tab w:val="left" w:pos="709"/>
        </w:tabs>
        <w:jc w:val="both"/>
        <w:rPr>
          <w:szCs w:val="24"/>
        </w:rPr>
      </w:pPr>
      <w:r>
        <w:rPr>
          <w:szCs w:val="24"/>
        </w:rPr>
        <w:lastRenderedPageBreak/>
        <w:t xml:space="preserve"> předat písemnou informaci na MHMP o přijetí nápravných opatření k nápravě zjištěných chyb a nedostatků vyplývajících ze Zprávy o výsledku přezkoumání hospodaření MČ Praha 10 za rok 2023 dle přílohy č. 6 předloženého materiálu</w:t>
      </w:r>
    </w:p>
    <w:p w14:paraId="5270C399" w14:textId="77777777" w:rsidR="00122C69" w:rsidRDefault="00122C69" w:rsidP="0099080A">
      <w:pPr>
        <w:ind w:left="5664"/>
        <w:rPr>
          <w:color w:val="000000" w:themeColor="text1"/>
          <w:szCs w:val="24"/>
        </w:rPr>
      </w:pPr>
    </w:p>
    <w:p w14:paraId="17CC90FB" w14:textId="3FA25A58" w:rsidR="00070C15" w:rsidRDefault="0099080A" w:rsidP="00122C69">
      <w:pPr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Termín: 8.7.2024</w:t>
      </w:r>
    </w:p>
    <w:p w14:paraId="1DE29C3E" w14:textId="77777777" w:rsidR="00E84A29" w:rsidRDefault="00E84A29" w:rsidP="00DD233B">
      <w:pPr>
        <w:rPr>
          <w:color w:val="000000" w:themeColor="text1"/>
          <w:szCs w:val="24"/>
        </w:rPr>
      </w:pPr>
    </w:p>
    <w:p w14:paraId="1990ACB3" w14:textId="77777777" w:rsidR="00A6384B" w:rsidRDefault="00A6384B" w:rsidP="00DD233B">
      <w:pPr>
        <w:rPr>
          <w:color w:val="000000" w:themeColor="text1"/>
          <w:szCs w:val="24"/>
        </w:rPr>
      </w:pPr>
    </w:p>
    <w:p w14:paraId="5E3E0F04" w14:textId="77777777" w:rsidR="00A6384B" w:rsidRDefault="00A6384B" w:rsidP="00DD233B">
      <w:pPr>
        <w:rPr>
          <w:color w:val="000000" w:themeColor="text1"/>
          <w:szCs w:val="24"/>
        </w:rPr>
      </w:pPr>
    </w:p>
    <w:p w14:paraId="0DD2EAF1" w14:textId="77777777" w:rsidR="00A6384B" w:rsidRDefault="00A6384B" w:rsidP="00DD233B">
      <w:pPr>
        <w:rPr>
          <w:color w:val="000000" w:themeColor="text1"/>
          <w:szCs w:val="24"/>
        </w:rPr>
      </w:pPr>
    </w:p>
    <w:p w14:paraId="627361FB" w14:textId="77777777" w:rsidR="00A6384B" w:rsidRDefault="00A6384B" w:rsidP="00DD233B">
      <w:pPr>
        <w:rPr>
          <w:color w:val="000000" w:themeColor="text1"/>
          <w:szCs w:val="24"/>
        </w:rPr>
      </w:pPr>
    </w:p>
    <w:p w14:paraId="45240614" w14:textId="77777777" w:rsidR="0099080A" w:rsidRDefault="0099080A" w:rsidP="00DD233B">
      <w:pPr>
        <w:rPr>
          <w:color w:val="000000" w:themeColor="text1"/>
          <w:szCs w:val="24"/>
        </w:rPr>
      </w:pPr>
    </w:p>
    <w:p w14:paraId="250770C2" w14:textId="77777777" w:rsidR="0099080A" w:rsidRDefault="0099080A" w:rsidP="00DD233B">
      <w:pPr>
        <w:rPr>
          <w:color w:val="000000" w:themeColor="text1"/>
          <w:szCs w:val="24"/>
        </w:rPr>
      </w:pPr>
    </w:p>
    <w:p w14:paraId="52196A26" w14:textId="77777777" w:rsidR="0099080A" w:rsidRDefault="0099080A" w:rsidP="00DD233B">
      <w:pPr>
        <w:rPr>
          <w:color w:val="000000" w:themeColor="text1"/>
          <w:szCs w:val="24"/>
        </w:rPr>
      </w:pPr>
    </w:p>
    <w:p w14:paraId="03A5A2FE" w14:textId="77777777" w:rsidR="0099080A" w:rsidRDefault="0099080A" w:rsidP="00DD233B">
      <w:pPr>
        <w:rPr>
          <w:color w:val="000000" w:themeColor="text1"/>
          <w:szCs w:val="24"/>
        </w:rPr>
      </w:pPr>
    </w:p>
    <w:p w14:paraId="0988DC8C" w14:textId="77777777" w:rsidR="0099080A" w:rsidRDefault="0099080A" w:rsidP="00DD233B">
      <w:pPr>
        <w:rPr>
          <w:color w:val="000000" w:themeColor="text1"/>
          <w:szCs w:val="24"/>
        </w:rPr>
      </w:pPr>
    </w:p>
    <w:p w14:paraId="1FB1B66F" w14:textId="77777777" w:rsidR="0099080A" w:rsidRDefault="0099080A" w:rsidP="00DD233B">
      <w:pPr>
        <w:rPr>
          <w:color w:val="000000" w:themeColor="text1"/>
          <w:szCs w:val="24"/>
        </w:rPr>
      </w:pPr>
    </w:p>
    <w:p w14:paraId="3464D6F3" w14:textId="77777777" w:rsidR="0099080A" w:rsidRDefault="0099080A" w:rsidP="00DD233B">
      <w:pPr>
        <w:rPr>
          <w:color w:val="000000" w:themeColor="text1"/>
          <w:szCs w:val="24"/>
        </w:rPr>
      </w:pPr>
    </w:p>
    <w:p w14:paraId="0933A1DA" w14:textId="77777777" w:rsidR="0099080A" w:rsidRDefault="0099080A" w:rsidP="00DD233B">
      <w:pPr>
        <w:rPr>
          <w:color w:val="000000" w:themeColor="text1"/>
          <w:szCs w:val="24"/>
        </w:rPr>
      </w:pPr>
    </w:p>
    <w:p w14:paraId="2ED951B1" w14:textId="77777777" w:rsidR="0099080A" w:rsidRDefault="0099080A" w:rsidP="00DD233B">
      <w:pPr>
        <w:rPr>
          <w:color w:val="000000" w:themeColor="text1"/>
          <w:szCs w:val="24"/>
        </w:rPr>
      </w:pPr>
    </w:p>
    <w:p w14:paraId="7433E79E" w14:textId="77777777" w:rsidR="0099080A" w:rsidRDefault="0099080A" w:rsidP="00DD233B">
      <w:pPr>
        <w:rPr>
          <w:color w:val="000000" w:themeColor="text1"/>
          <w:szCs w:val="24"/>
        </w:rPr>
      </w:pPr>
    </w:p>
    <w:p w14:paraId="4CF505C8" w14:textId="77777777" w:rsidR="0099080A" w:rsidRDefault="0099080A" w:rsidP="00DD233B">
      <w:pPr>
        <w:rPr>
          <w:color w:val="000000" w:themeColor="text1"/>
          <w:szCs w:val="24"/>
        </w:rPr>
      </w:pPr>
    </w:p>
    <w:p w14:paraId="63A0D1A4" w14:textId="77777777" w:rsidR="0099080A" w:rsidRDefault="0099080A" w:rsidP="00DD233B">
      <w:pPr>
        <w:rPr>
          <w:color w:val="000000" w:themeColor="text1"/>
          <w:szCs w:val="24"/>
        </w:rPr>
      </w:pPr>
    </w:p>
    <w:p w14:paraId="690A05D1" w14:textId="77777777" w:rsidR="0099080A" w:rsidRDefault="0099080A" w:rsidP="00DD233B">
      <w:pPr>
        <w:rPr>
          <w:color w:val="000000" w:themeColor="text1"/>
          <w:szCs w:val="24"/>
        </w:rPr>
      </w:pPr>
    </w:p>
    <w:p w14:paraId="2476E23C" w14:textId="77777777" w:rsidR="0099080A" w:rsidRDefault="0099080A" w:rsidP="00DD233B">
      <w:pPr>
        <w:rPr>
          <w:color w:val="000000" w:themeColor="text1"/>
          <w:szCs w:val="24"/>
        </w:rPr>
      </w:pPr>
    </w:p>
    <w:p w14:paraId="3360D533" w14:textId="77777777" w:rsidR="0099080A" w:rsidRDefault="0099080A" w:rsidP="00DD233B">
      <w:pPr>
        <w:rPr>
          <w:color w:val="000000" w:themeColor="text1"/>
          <w:szCs w:val="24"/>
        </w:rPr>
      </w:pPr>
    </w:p>
    <w:p w14:paraId="39F67CED" w14:textId="77777777" w:rsidR="0099080A" w:rsidRDefault="0099080A" w:rsidP="00DD233B">
      <w:pPr>
        <w:rPr>
          <w:color w:val="000000" w:themeColor="text1"/>
          <w:szCs w:val="24"/>
        </w:rPr>
      </w:pPr>
    </w:p>
    <w:p w14:paraId="29CC2C0D" w14:textId="77777777" w:rsidR="0099080A" w:rsidRDefault="0099080A" w:rsidP="00DD233B">
      <w:pPr>
        <w:rPr>
          <w:color w:val="000000" w:themeColor="text1"/>
          <w:szCs w:val="24"/>
        </w:rPr>
      </w:pPr>
    </w:p>
    <w:p w14:paraId="009E3021" w14:textId="77777777" w:rsidR="0099080A" w:rsidRDefault="0099080A" w:rsidP="00DD233B">
      <w:pPr>
        <w:rPr>
          <w:color w:val="000000" w:themeColor="text1"/>
          <w:szCs w:val="24"/>
        </w:rPr>
      </w:pPr>
    </w:p>
    <w:p w14:paraId="26A8F0E3" w14:textId="77777777" w:rsidR="0099080A" w:rsidRDefault="0099080A" w:rsidP="00DD233B">
      <w:pPr>
        <w:rPr>
          <w:color w:val="000000" w:themeColor="text1"/>
          <w:szCs w:val="24"/>
        </w:rPr>
      </w:pPr>
    </w:p>
    <w:p w14:paraId="0F1C2F3C" w14:textId="77777777" w:rsidR="0099080A" w:rsidRDefault="0099080A" w:rsidP="00DD233B">
      <w:pPr>
        <w:rPr>
          <w:color w:val="000000" w:themeColor="text1"/>
          <w:szCs w:val="24"/>
        </w:rPr>
      </w:pPr>
    </w:p>
    <w:p w14:paraId="6640AC8A" w14:textId="77777777" w:rsidR="0099080A" w:rsidRDefault="0099080A" w:rsidP="00DD233B">
      <w:pPr>
        <w:rPr>
          <w:color w:val="000000" w:themeColor="text1"/>
          <w:szCs w:val="24"/>
        </w:rPr>
      </w:pPr>
    </w:p>
    <w:p w14:paraId="50F2E22A" w14:textId="77777777" w:rsidR="0099080A" w:rsidRDefault="0099080A" w:rsidP="00DD233B">
      <w:pPr>
        <w:rPr>
          <w:color w:val="000000" w:themeColor="text1"/>
          <w:szCs w:val="24"/>
        </w:rPr>
      </w:pPr>
    </w:p>
    <w:p w14:paraId="47FBFDA4" w14:textId="77777777" w:rsidR="0099080A" w:rsidRDefault="0099080A" w:rsidP="00DD233B">
      <w:pPr>
        <w:rPr>
          <w:color w:val="000000" w:themeColor="text1"/>
          <w:szCs w:val="24"/>
        </w:rPr>
      </w:pPr>
    </w:p>
    <w:p w14:paraId="555591C3" w14:textId="77777777" w:rsidR="0099080A" w:rsidRDefault="0099080A" w:rsidP="00DD233B">
      <w:pPr>
        <w:rPr>
          <w:color w:val="000000" w:themeColor="text1"/>
          <w:szCs w:val="24"/>
        </w:rPr>
      </w:pPr>
    </w:p>
    <w:p w14:paraId="12F86C27" w14:textId="77777777" w:rsidR="0099080A" w:rsidRDefault="0099080A" w:rsidP="00DD233B">
      <w:pPr>
        <w:rPr>
          <w:color w:val="000000" w:themeColor="text1"/>
          <w:szCs w:val="24"/>
        </w:rPr>
      </w:pPr>
    </w:p>
    <w:p w14:paraId="155D934F" w14:textId="77777777" w:rsidR="0099080A" w:rsidRDefault="0099080A" w:rsidP="00DD233B">
      <w:pPr>
        <w:rPr>
          <w:color w:val="000000" w:themeColor="text1"/>
          <w:szCs w:val="24"/>
        </w:rPr>
      </w:pPr>
    </w:p>
    <w:p w14:paraId="2447912E" w14:textId="77777777" w:rsidR="0099080A" w:rsidRDefault="0099080A" w:rsidP="00DD233B">
      <w:pPr>
        <w:rPr>
          <w:color w:val="000000" w:themeColor="text1"/>
          <w:szCs w:val="24"/>
        </w:rPr>
      </w:pPr>
    </w:p>
    <w:p w14:paraId="5E4A4E37" w14:textId="77777777" w:rsidR="0099080A" w:rsidRDefault="0099080A" w:rsidP="00DD233B">
      <w:pPr>
        <w:rPr>
          <w:color w:val="000000" w:themeColor="text1"/>
          <w:szCs w:val="24"/>
        </w:rPr>
      </w:pPr>
    </w:p>
    <w:p w14:paraId="2C20E0F3" w14:textId="77777777" w:rsidR="0099080A" w:rsidRDefault="0099080A" w:rsidP="00DD233B">
      <w:pPr>
        <w:rPr>
          <w:color w:val="000000" w:themeColor="text1"/>
          <w:szCs w:val="24"/>
        </w:rPr>
      </w:pPr>
    </w:p>
    <w:p w14:paraId="55BAD607" w14:textId="77777777" w:rsidR="0099080A" w:rsidRDefault="0099080A" w:rsidP="00DD233B">
      <w:pPr>
        <w:rPr>
          <w:color w:val="000000" w:themeColor="text1"/>
          <w:szCs w:val="24"/>
        </w:rPr>
      </w:pPr>
    </w:p>
    <w:p w14:paraId="6BCD94CF" w14:textId="77777777" w:rsidR="0099080A" w:rsidRDefault="0099080A" w:rsidP="00DD233B">
      <w:pPr>
        <w:rPr>
          <w:color w:val="000000" w:themeColor="text1"/>
          <w:szCs w:val="24"/>
        </w:rPr>
      </w:pPr>
    </w:p>
    <w:p w14:paraId="59AD845A" w14:textId="77777777" w:rsidR="0099080A" w:rsidRDefault="0099080A" w:rsidP="00DD233B">
      <w:pPr>
        <w:rPr>
          <w:color w:val="000000" w:themeColor="text1"/>
          <w:szCs w:val="24"/>
        </w:rPr>
      </w:pPr>
    </w:p>
    <w:p w14:paraId="5FFB6F57" w14:textId="77777777" w:rsidR="0099080A" w:rsidRDefault="0099080A" w:rsidP="00DD233B">
      <w:pPr>
        <w:rPr>
          <w:color w:val="000000" w:themeColor="text1"/>
          <w:szCs w:val="24"/>
        </w:rPr>
      </w:pPr>
    </w:p>
    <w:p w14:paraId="1BA56D4B" w14:textId="77777777" w:rsidR="0099080A" w:rsidRDefault="0099080A" w:rsidP="00DD233B">
      <w:pPr>
        <w:rPr>
          <w:color w:val="000000" w:themeColor="text1"/>
          <w:szCs w:val="24"/>
        </w:rPr>
      </w:pPr>
    </w:p>
    <w:p w14:paraId="2B1E0123" w14:textId="77777777" w:rsidR="0099080A" w:rsidRDefault="0099080A" w:rsidP="00DD233B">
      <w:pPr>
        <w:rPr>
          <w:color w:val="000000" w:themeColor="text1"/>
          <w:szCs w:val="24"/>
        </w:rPr>
      </w:pPr>
    </w:p>
    <w:p w14:paraId="5F152B54" w14:textId="77777777" w:rsidR="0099080A" w:rsidRDefault="0099080A" w:rsidP="00DD233B">
      <w:pPr>
        <w:rPr>
          <w:color w:val="000000" w:themeColor="text1"/>
          <w:szCs w:val="24"/>
        </w:rPr>
      </w:pPr>
    </w:p>
    <w:p w14:paraId="184D1C9C" w14:textId="77777777" w:rsidR="0099080A" w:rsidRDefault="0099080A" w:rsidP="00DD233B">
      <w:pPr>
        <w:rPr>
          <w:color w:val="000000" w:themeColor="text1"/>
          <w:szCs w:val="24"/>
        </w:rPr>
      </w:pPr>
    </w:p>
    <w:p w14:paraId="7F82BFB5" w14:textId="77777777" w:rsidR="00A6384B" w:rsidRPr="00181F1A" w:rsidRDefault="00A6384B" w:rsidP="00DD233B">
      <w:pPr>
        <w:rPr>
          <w:szCs w:val="24"/>
        </w:rPr>
      </w:pPr>
    </w:p>
    <w:p w14:paraId="560187AD" w14:textId="593B565E" w:rsidR="00B958D1" w:rsidRPr="00181F1A" w:rsidRDefault="00DD233B" w:rsidP="00B958D1">
      <w:r w:rsidRPr="00181F1A">
        <w:rPr>
          <w:szCs w:val="24"/>
        </w:rPr>
        <w:t>Předkladatel:</w:t>
      </w:r>
      <w:r w:rsidRPr="00181F1A">
        <w:rPr>
          <w:szCs w:val="24"/>
        </w:rPr>
        <w:tab/>
      </w:r>
      <w:r w:rsidR="00024B20">
        <w:rPr>
          <w:szCs w:val="24"/>
        </w:rPr>
        <w:t xml:space="preserve">Mgr. Martin Čásenský, </w:t>
      </w:r>
      <w:r w:rsidR="00A6384B" w:rsidRPr="00181F1A">
        <w:rPr>
          <w:szCs w:val="24"/>
        </w:rPr>
        <w:t>místostarosta</w:t>
      </w:r>
    </w:p>
    <w:p w14:paraId="13BEDAAE" w14:textId="5C1BB4B8" w:rsidR="00772819" w:rsidRPr="00181F1A" w:rsidRDefault="00DD233B" w:rsidP="00DD233B">
      <w:pPr>
        <w:rPr>
          <w:szCs w:val="24"/>
        </w:rPr>
      </w:pPr>
      <w:r w:rsidRPr="00181F1A">
        <w:rPr>
          <w:szCs w:val="24"/>
        </w:rPr>
        <w:t xml:space="preserve">Číslo tisku: </w:t>
      </w:r>
      <w:r w:rsidRPr="00181F1A">
        <w:rPr>
          <w:szCs w:val="24"/>
        </w:rPr>
        <w:tab/>
      </w:r>
    </w:p>
    <w:sectPr w:rsidR="00772819" w:rsidRPr="00181F1A" w:rsidSect="007D418A">
      <w:footerReference w:type="default" r:id="rId7"/>
      <w:footerReference w:type="first" r:id="rId8"/>
      <w:pgSz w:w="11907" w:h="16839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B1CA" w14:textId="77777777" w:rsidR="00EF73A5" w:rsidRDefault="00F1090B">
      <w:r>
        <w:separator/>
      </w:r>
    </w:p>
  </w:endnote>
  <w:endnote w:type="continuationSeparator" w:id="0">
    <w:p w14:paraId="00EC29A9" w14:textId="77777777" w:rsidR="00EF73A5" w:rsidRDefault="00F1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2683"/>
      <w:docPartObj>
        <w:docPartGallery w:val="Page Numbers (Bottom of Page)"/>
        <w:docPartUnique/>
      </w:docPartObj>
    </w:sdtPr>
    <w:sdtEndPr/>
    <w:sdtContent>
      <w:p w14:paraId="14D44AB6" w14:textId="77777777" w:rsidR="00F803EE" w:rsidRDefault="00F80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A4">
          <w:rPr>
            <w:noProof/>
          </w:rPr>
          <w:t>1</w:t>
        </w:r>
        <w:r>
          <w:fldChar w:fldCharType="end"/>
        </w:r>
      </w:p>
    </w:sdtContent>
  </w:sdt>
  <w:p w14:paraId="2F42DE71" w14:textId="77777777" w:rsidR="00F803EE" w:rsidRDefault="00F803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E70F" w14:textId="77777777" w:rsidR="00024B20" w:rsidRDefault="00E04C33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0F18" w14:textId="77777777" w:rsidR="00EF73A5" w:rsidRDefault="00F1090B">
      <w:r>
        <w:separator/>
      </w:r>
    </w:p>
  </w:footnote>
  <w:footnote w:type="continuationSeparator" w:id="0">
    <w:p w14:paraId="6C8E6C5E" w14:textId="77777777" w:rsidR="00EF73A5" w:rsidRDefault="00F1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81C"/>
    <w:multiLevelType w:val="multilevel"/>
    <w:tmpl w:val="5308DF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C4B16D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DB0125C"/>
    <w:multiLevelType w:val="hybridMultilevel"/>
    <w:tmpl w:val="DB2A584A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05C31"/>
    <w:multiLevelType w:val="hybridMultilevel"/>
    <w:tmpl w:val="0F464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2FC7"/>
    <w:multiLevelType w:val="hybridMultilevel"/>
    <w:tmpl w:val="DB2A584A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566D39"/>
    <w:multiLevelType w:val="hybridMultilevel"/>
    <w:tmpl w:val="FA4CD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635C"/>
    <w:multiLevelType w:val="hybridMultilevel"/>
    <w:tmpl w:val="DB2A584A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2A4699"/>
    <w:multiLevelType w:val="hybridMultilevel"/>
    <w:tmpl w:val="DB2A584A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855302"/>
    <w:multiLevelType w:val="hybridMultilevel"/>
    <w:tmpl w:val="81D2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29E5"/>
    <w:multiLevelType w:val="hybridMultilevel"/>
    <w:tmpl w:val="4E4ABAF4"/>
    <w:lvl w:ilvl="0" w:tplc="978C3D4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B249A"/>
    <w:multiLevelType w:val="hybridMultilevel"/>
    <w:tmpl w:val="B4A2520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E616B6"/>
    <w:multiLevelType w:val="hybridMultilevel"/>
    <w:tmpl w:val="AC6C15F6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3510B"/>
    <w:multiLevelType w:val="hybridMultilevel"/>
    <w:tmpl w:val="BA18D936"/>
    <w:lvl w:ilvl="0" w:tplc="6352D7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AF719A"/>
    <w:multiLevelType w:val="hybridMultilevel"/>
    <w:tmpl w:val="14A6A542"/>
    <w:lvl w:ilvl="0" w:tplc="4D9A91D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1844818">
    <w:abstractNumId w:val="11"/>
  </w:num>
  <w:num w:numId="2" w16cid:durableId="1132596250">
    <w:abstractNumId w:val="7"/>
  </w:num>
  <w:num w:numId="3" w16cid:durableId="1563907621">
    <w:abstractNumId w:val="2"/>
  </w:num>
  <w:num w:numId="4" w16cid:durableId="773674160">
    <w:abstractNumId w:val="12"/>
  </w:num>
  <w:num w:numId="5" w16cid:durableId="583877178">
    <w:abstractNumId w:val="4"/>
  </w:num>
  <w:num w:numId="6" w16cid:durableId="1957717888">
    <w:abstractNumId w:val="6"/>
  </w:num>
  <w:num w:numId="7" w16cid:durableId="744959465">
    <w:abstractNumId w:val="1"/>
  </w:num>
  <w:num w:numId="8" w16cid:durableId="2117208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4493408">
    <w:abstractNumId w:val="10"/>
  </w:num>
  <w:num w:numId="10" w16cid:durableId="403526905">
    <w:abstractNumId w:val="13"/>
  </w:num>
  <w:num w:numId="11" w16cid:durableId="751239492">
    <w:abstractNumId w:val="8"/>
  </w:num>
  <w:num w:numId="12" w16cid:durableId="183446385">
    <w:abstractNumId w:val="5"/>
  </w:num>
  <w:num w:numId="13" w16cid:durableId="1910533172">
    <w:abstractNumId w:val="9"/>
  </w:num>
  <w:num w:numId="14" w16cid:durableId="516625650">
    <w:abstractNumId w:val="3"/>
  </w:num>
  <w:num w:numId="15" w16cid:durableId="19666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33"/>
    <w:rsid w:val="000015FF"/>
    <w:rsid w:val="00024B20"/>
    <w:rsid w:val="00070C15"/>
    <w:rsid w:val="000F3701"/>
    <w:rsid w:val="00122C69"/>
    <w:rsid w:val="00181F1A"/>
    <w:rsid w:val="001F1F50"/>
    <w:rsid w:val="00241C61"/>
    <w:rsid w:val="002D3B51"/>
    <w:rsid w:val="002D7AD0"/>
    <w:rsid w:val="0032003C"/>
    <w:rsid w:val="00346164"/>
    <w:rsid w:val="004111B3"/>
    <w:rsid w:val="004752D7"/>
    <w:rsid w:val="004A2E8A"/>
    <w:rsid w:val="004F4D7D"/>
    <w:rsid w:val="004F7EE1"/>
    <w:rsid w:val="00551504"/>
    <w:rsid w:val="005719E3"/>
    <w:rsid w:val="005909F9"/>
    <w:rsid w:val="006159C9"/>
    <w:rsid w:val="006F12AC"/>
    <w:rsid w:val="0072256B"/>
    <w:rsid w:val="00725CD4"/>
    <w:rsid w:val="0074557E"/>
    <w:rsid w:val="00746DF2"/>
    <w:rsid w:val="00755CD2"/>
    <w:rsid w:val="00772819"/>
    <w:rsid w:val="007B41EC"/>
    <w:rsid w:val="007D2739"/>
    <w:rsid w:val="007D418A"/>
    <w:rsid w:val="007E3F61"/>
    <w:rsid w:val="008429EC"/>
    <w:rsid w:val="00872ED9"/>
    <w:rsid w:val="008D3FA5"/>
    <w:rsid w:val="00915101"/>
    <w:rsid w:val="00974FE3"/>
    <w:rsid w:val="0098547D"/>
    <w:rsid w:val="0099080A"/>
    <w:rsid w:val="009A35BB"/>
    <w:rsid w:val="009C3A15"/>
    <w:rsid w:val="009E466C"/>
    <w:rsid w:val="009F0931"/>
    <w:rsid w:val="009F2B0F"/>
    <w:rsid w:val="00A44050"/>
    <w:rsid w:val="00A56CA4"/>
    <w:rsid w:val="00A6384B"/>
    <w:rsid w:val="00AC0529"/>
    <w:rsid w:val="00B958D1"/>
    <w:rsid w:val="00BB61B7"/>
    <w:rsid w:val="00BB6459"/>
    <w:rsid w:val="00BC52DA"/>
    <w:rsid w:val="00C22510"/>
    <w:rsid w:val="00C52196"/>
    <w:rsid w:val="00C66CE6"/>
    <w:rsid w:val="00C859B8"/>
    <w:rsid w:val="00D4691A"/>
    <w:rsid w:val="00D528EC"/>
    <w:rsid w:val="00D6086F"/>
    <w:rsid w:val="00DA1090"/>
    <w:rsid w:val="00DD233B"/>
    <w:rsid w:val="00E04C33"/>
    <w:rsid w:val="00E468CC"/>
    <w:rsid w:val="00E84A29"/>
    <w:rsid w:val="00EA7F32"/>
    <w:rsid w:val="00ED0602"/>
    <w:rsid w:val="00EF0F8A"/>
    <w:rsid w:val="00EF73A5"/>
    <w:rsid w:val="00F1090B"/>
    <w:rsid w:val="00F803EE"/>
    <w:rsid w:val="00FB48FC"/>
    <w:rsid w:val="00FB76F4"/>
    <w:rsid w:val="00FC4185"/>
    <w:rsid w:val="00FE100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F53BD"/>
  <w15:chartTrackingRefBased/>
  <w15:docId w15:val="{E041D735-5F02-475F-915E-2631C30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4C33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C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04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C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04C33"/>
  </w:style>
  <w:style w:type="paragraph" w:styleId="Textbubliny">
    <w:name w:val="Balloon Text"/>
    <w:basedOn w:val="Normln"/>
    <w:link w:val="TextbublinyChar"/>
    <w:uiPriority w:val="99"/>
    <w:semiHidden/>
    <w:unhideWhenUsed/>
    <w:rsid w:val="009A3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5B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0C15"/>
    <w:pPr>
      <w:ind w:left="720"/>
      <w:contextualSpacing/>
    </w:pPr>
  </w:style>
  <w:style w:type="paragraph" w:customStyle="1" w:styleId="Zkladntext21">
    <w:name w:val="Základní text 21"/>
    <w:basedOn w:val="Normln"/>
    <w:rsid w:val="0072256B"/>
    <w:pPr>
      <w:tabs>
        <w:tab w:val="left" w:pos="720"/>
      </w:tabs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F80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3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Uživatel systému Windows</cp:lastModifiedBy>
  <cp:revision>3</cp:revision>
  <cp:lastPrinted>2024-05-28T10:50:00Z</cp:lastPrinted>
  <dcterms:created xsi:type="dcterms:W3CDTF">2024-06-10T08:52:00Z</dcterms:created>
  <dcterms:modified xsi:type="dcterms:W3CDTF">2024-06-10T08:52:00Z</dcterms:modified>
</cp:coreProperties>
</file>